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0B524B" w:rsidRDefault="00420D56" w:rsidP="00124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0B524B">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№260 от «15» марта 2023 года «</w:t>
      </w:r>
      <w:r w:rsidR="000B524B" w:rsidRPr="000B524B">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№888 от 10.08.2020г.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w:t>
      </w:r>
      <w:r w:rsidR="000B524B">
        <w:rPr>
          <w:rFonts w:ascii="Times New Roman" w:hAnsi="Times New Roman" w:cs="Times New Roman"/>
          <w:sz w:val="12"/>
          <w:szCs w:val="12"/>
        </w:rPr>
        <w:t>»</w:t>
      </w:r>
      <w:r w:rsidR="007C16B7">
        <w:rPr>
          <w:rFonts w:ascii="Times New Roman" w:eastAsia="Calibri" w:hAnsi="Times New Roman" w:cs="Times New Roman"/>
          <w:bCs/>
          <w:sz w:val="12"/>
          <w:szCs w:val="12"/>
        </w:rPr>
        <w:t>……………………</w:t>
      </w:r>
      <w:r w:rsidR="00953E5D">
        <w:rPr>
          <w:rFonts w:ascii="Times New Roman" w:eastAsia="Calibri" w:hAnsi="Times New Roman" w:cs="Times New Roman"/>
          <w:bCs/>
          <w:sz w:val="12"/>
          <w:szCs w:val="12"/>
        </w:rPr>
        <w:t>……</w:t>
      </w:r>
      <w:r w:rsidR="00CC728D">
        <w:rPr>
          <w:rFonts w:ascii="Times New Roman" w:eastAsia="Calibri" w:hAnsi="Times New Roman" w:cs="Times New Roman"/>
          <w:bCs/>
          <w:sz w:val="12"/>
          <w:szCs w:val="12"/>
        </w:rPr>
        <w:t>………………………………………………</w:t>
      </w:r>
      <w:r w:rsidR="000B524B">
        <w:rPr>
          <w:rFonts w:ascii="Times New Roman" w:eastAsia="Calibri" w:hAnsi="Times New Roman" w:cs="Times New Roman"/>
          <w:bCs/>
          <w:sz w:val="12"/>
          <w:szCs w:val="12"/>
        </w:rPr>
        <w:t>…………………………………………</w:t>
      </w:r>
      <w:r w:rsidR="00953E5D">
        <w:rPr>
          <w:rFonts w:ascii="Times New Roman" w:eastAsia="Calibri" w:hAnsi="Times New Roman" w:cs="Times New Roman"/>
          <w:bCs/>
          <w:sz w:val="12"/>
          <w:szCs w:val="12"/>
        </w:rPr>
        <w:t>3</w:t>
      </w:r>
    </w:p>
    <w:p w:rsidR="00C63D83" w:rsidRDefault="00BA5061" w:rsidP="00F40A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664D7">
        <w:rPr>
          <w:rFonts w:ascii="Times New Roman" w:eastAsia="Calibri" w:hAnsi="Times New Roman" w:cs="Times New Roman"/>
          <w:bCs/>
          <w:sz w:val="12"/>
          <w:szCs w:val="12"/>
        </w:rPr>
        <w:t xml:space="preserve"> </w:t>
      </w:r>
      <w:r w:rsidR="00124A6B">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№273 от «15» марта 2023 года «</w:t>
      </w:r>
      <w:r w:rsidR="00124A6B" w:rsidRPr="00124A6B">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№1714 от 18.12.2019 года «Об утверждении муниципальной программы «Обращение с отходами на территории му</w:t>
      </w:r>
      <w:r w:rsidR="00124A6B">
        <w:rPr>
          <w:rFonts w:ascii="Times New Roman" w:hAnsi="Times New Roman" w:cs="Times New Roman"/>
          <w:sz w:val="12"/>
          <w:szCs w:val="12"/>
        </w:rPr>
        <w:t>ниципального района Сергиевский</w:t>
      </w:r>
      <w:r w:rsidR="00124A6B" w:rsidRPr="00124A6B">
        <w:rPr>
          <w:rFonts w:ascii="Times New Roman" w:hAnsi="Times New Roman" w:cs="Times New Roman"/>
          <w:sz w:val="12"/>
          <w:szCs w:val="12"/>
        </w:rPr>
        <w:t xml:space="preserve"> на 2020 – 2023 годы»»</w:t>
      </w:r>
      <w:r w:rsidR="00124A6B">
        <w:rPr>
          <w:rFonts w:ascii="Times New Roman" w:hAnsi="Times New Roman" w:cs="Times New Roman"/>
          <w:sz w:val="12"/>
          <w:szCs w:val="12"/>
        </w:rPr>
        <w:t>»</w:t>
      </w:r>
      <w:r w:rsidR="00124A6B">
        <w:rPr>
          <w:rFonts w:ascii="Times New Roman" w:eastAsia="Calibri" w:hAnsi="Times New Roman" w:cs="Times New Roman"/>
          <w:bCs/>
          <w:sz w:val="12"/>
          <w:szCs w:val="12"/>
        </w:rPr>
        <w:t>……………..</w:t>
      </w:r>
      <w:r w:rsidR="00F40AE8">
        <w:rPr>
          <w:rFonts w:ascii="Times New Roman" w:eastAsia="Calibri" w:hAnsi="Times New Roman" w:cs="Times New Roman"/>
          <w:bCs/>
          <w:sz w:val="12"/>
          <w:szCs w:val="12"/>
        </w:rPr>
        <w:t>…5</w:t>
      </w:r>
    </w:p>
    <w:p w:rsidR="001F2C47" w:rsidRDefault="00D25CFC" w:rsidP="001F2C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r w:rsidR="00F40AE8">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№274 от «15» марта 2023 года «</w:t>
      </w:r>
      <w:r w:rsidR="00F40AE8" w:rsidRPr="00F40AE8">
        <w:rPr>
          <w:rFonts w:ascii="Times New Roman" w:hAnsi="Times New Roman" w:cs="Times New Roman"/>
          <w:sz w:val="12"/>
          <w:szCs w:val="12"/>
        </w:rPr>
        <w:t>О внесении изменений в Постановление администрации муниципального района Сергиевский №1662 от 13.12.2019 года «Об утверждении муниципальной программы «Эко</w:t>
      </w:r>
      <w:r w:rsidR="00F40AE8">
        <w:rPr>
          <w:rFonts w:ascii="Times New Roman" w:hAnsi="Times New Roman" w:cs="Times New Roman"/>
          <w:sz w:val="12"/>
          <w:szCs w:val="12"/>
        </w:rPr>
        <w:t>логическая программа территории</w:t>
      </w:r>
      <w:r w:rsidR="00F40AE8" w:rsidRPr="00F40AE8">
        <w:rPr>
          <w:rFonts w:ascii="Times New Roman" w:hAnsi="Times New Roman" w:cs="Times New Roman"/>
          <w:sz w:val="12"/>
          <w:szCs w:val="12"/>
        </w:rPr>
        <w:t xml:space="preserve"> муниципального района Сергиевский на 2020-2023 годы»»</w:t>
      </w:r>
      <w:r w:rsidR="00F40AE8">
        <w:rPr>
          <w:rFonts w:ascii="Times New Roman" w:hAnsi="Times New Roman" w:cs="Times New Roman"/>
          <w:sz w:val="12"/>
          <w:szCs w:val="12"/>
        </w:rPr>
        <w:t>»</w:t>
      </w:r>
      <w:r w:rsidR="00F40AE8">
        <w:rPr>
          <w:rFonts w:ascii="Times New Roman" w:eastAsia="Calibri" w:hAnsi="Times New Roman" w:cs="Times New Roman"/>
          <w:bCs/>
          <w:sz w:val="12"/>
          <w:szCs w:val="12"/>
        </w:rPr>
        <w:t>……………..…………………..…6</w:t>
      </w:r>
    </w:p>
    <w:p w:rsidR="004C1022" w:rsidRDefault="00B1127F"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ED6636">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№275 от «17» марта 2023 года «</w:t>
      </w:r>
      <w:r w:rsidR="00ED6636" w:rsidRPr="00ED6636">
        <w:rPr>
          <w:rFonts w:ascii="Times New Roman" w:hAnsi="Times New Roman" w:cs="Times New Roman"/>
          <w:sz w:val="12"/>
          <w:szCs w:val="12"/>
        </w:rPr>
        <w:t>Об утверждении перечня должностей в администрации муниципального района Сергиевский, замещение которых связано с коррупционными рисками</w:t>
      </w:r>
      <w:r w:rsidR="00ED6636">
        <w:rPr>
          <w:rFonts w:ascii="Times New Roman" w:hAnsi="Times New Roman" w:cs="Times New Roman"/>
          <w:sz w:val="12"/>
          <w:szCs w:val="12"/>
        </w:rPr>
        <w:t>»</w:t>
      </w:r>
      <w:r w:rsidR="00ED6636">
        <w:rPr>
          <w:rFonts w:ascii="Times New Roman" w:eastAsia="Calibri" w:hAnsi="Times New Roman" w:cs="Times New Roman"/>
          <w:bCs/>
          <w:sz w:val="12"/>
          <w:szCs w:val="12"/>
        </w:rPr>
        <w:t>……………..………………….……………………………………………………………………………………………………………………….7</w:t>
      </w:r>
    </w:p>
    <w:p w:rsidR="00D85399" w:rsidRPr="00290385" w:rsidRDefault="00D85399" w:rsidP="00290385">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 xml:space="preserve">5. </w:t>
      </w:r>
      <w:proofErr w:type="gramStart"/>
      <w:r>
        <w:rPr>
          <w:rFonts w:ascii="Times New Roman" w:eastAsia="Calibri" w:hAnsi="Times New Roman" w:cs="Times New Roman"/>
          <w:bCs/>
          <w:sz w:val="12"/>
          <w:szCs w:val="12"/>
        </w:rPr>
        <w:t>Постановление администрации муниципального района Сергиевский С</w:t>
      </w:r>
      <w:r>
        <w:rPr>
          <w:rFonts w:ascii="Times New Roman" w:eastAsia="Calibri" w:hAnsi="Times New Roman" w:cs="Times New Roman"/>
          <w:bCs/>
          <w:sz w:val="12"/>
          <w:szCs w:val="12"/>
        </w:rPr>
        <w:t>амарской области №277</w:t>
      </w:r>
      <w:r>
        <w:rPr>
          <w:rFonts w:ascii="Times New Roman" w:eastAsia="Calibri" w:hAnsi="Times New Roman" w:cs="Times New Roman"/>
          <w:bCs/>
          <w:sz w:val="12"/>
          <w:szCs w:val="12"/>
        </w:rPr>
        <w:t xml:space="preserve"> от «17» марта 2023 года «</w:t>
      </w:r>
      <w:r w:rsidRPr="00D85399">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r>
        <w:rPr>
          <w:rFonts w:ascii="Times New Roman" w:hAnsi="Times New Roman" w:cs="Times New Roman"/>
          <w:sz w:val="12"/>
          <w:szCs w:val="12"/>
        </w:rPr>
        <w:t>»</w:t>
      </w:r>
      <w:r>
        <w:rPr>
          <w:rFonts w:ascii="Times New Roman" w:eastAsia="Calibri" w:hAnsi="Times New Roman" w:cs="Times New Roman"/>
          <w:bCs/>
          <w:sz w:val="12"/>
          <w:szCs w:val="12"/>
        </w:rPr>
        <w:t>……………..………………….………………………8</w:t>
      </w:r>
      <w:proofErr w:type="gramEnd"/>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5624B8" w:rsidRDefault="005624B8"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F40AE8" w:rsidRDefault="00F40AE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61A71" w:rsidRDefault="00861A71" w:rsidP="00925419">
      <w:pPr>
        <w:tabs>
          <w:tab w:val="left" w:pos="6936"/>
        </w:tabs>
        <w:spacing w:after="0" w:line="240" w:lineRule="auto"/>
        <w:ind w:firstLine="284"/>
        <w:jc w:val="both"/>
        <w:rPr>
          <w:rFonts w:ascii="Times New Roman" w:hAnsi="Times New Roman" w:cs="Times New Roman"/>
          <w:sz w:val="12"/>
          <w:szCs w:val="12"/>
        </w:rPr>
      </w:pPr>
    </w:p>
    <w:p w:rsidR="00861A71" w:rsidRDefault="00861A71"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290385" w:rsidRDefault="00290385" w:rsidP="00925419">
      <w:pPr>
        <w:tabs>
          <w:tab w:val="left" w:pos="6936"/>
        </w:tabs>
        <w:spacing w:after="0" w:line="240" w:lineRule="auto"/>
        <w:ind w:firstLine="284"/>
        <w:jc w:val="both"/>
        <w:rPr>
          <w:rFonts w:ascii="Times New Roman" w:hAnsi="Times New Roman" w:cs="Times New Roman"/>
          <w:sz w:val="12"/>
          <w:szCs w:val="12"/>
        </w:rPr>
      </w:pPr>
    </w:p>
    <w:p w:rsidR="00290385" w:rsidRDefault="00290385" w:rsidP="00925419">
      <w:pPr>
        <w:tabs>
          <w:tab w:val="left" w:pos="6936"/>
        </w:tabs>
        <w:spacing w:after="0" w:line="240" w:lineRule="auto"/>
        <w:ind w:firstLine="284"/>
        <w:jc w:val="both"/>
        <w:rPr>
          <w:rFonts w:ascii="Times New Roman" w:hAnsi="Times New Roman" w:cs="Times New Roman"/>
          <w:sz w:val="12"/>
          <w:szCs w:val="12"/>
        </w:rPr>
      </w:pPr>
    </w:p>
    <w:p w:rsidR="00290385" w:rsidRDefault="00290385"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ED6636" w:rsidRDefault="00ED6636" w:rsidP="00925419">
      <w:pPr>
        <w:tabs>
          <w:tab w:val="left" w:pos="6936"/>
        </w:tabs>
        <w:spacing w:after="0" w:line="240" w:lineRule="auto"/>
        <w:ind w:firstLine="284"/>
        <w:jc w:val="both"/>
        <w:rPr>
          <w:rFonts w:ascii="Times New Roman" w:hAnsi="Times New Roman" w:cs="Times New Roman"/>
          <w:sz w:val="12"/>
          <w:szCs w:val="12"/>
        </w:rPr>
      </w:pPr>
    </w:p>
    <w:p w:rsidR="00ED6636" w:rsidRDefault="00ED6636" w:rsidP="00925419">
      <w:pPr>
        <w:tabs>
          <w:tab w:val="left" w:pos="6936"/>
        </w:tabs>
        <w:spacing w:after="0" w:line="240" w:lineRule="auto"/>
        <w:ind w:firstLine="284"/>
        <w:jc w:val="both"/>
        <w:rPr>
          <w:rFonts w:ascii="Times New Roman" w:hAnsi="Times New Roman" w:cs="Times New Roman"/>
          <w:sz w:val="12"/>
          <w:szCs w:val="12"/>
        </w:rPr>
      </w:pPr>
    </w:p>
    <w:p w:rsidR="00EF4C0A" w:rsidRDefault="00EF4C0A" w:rsidP="00290385">
      <w:pPr>
        <w:tabs>
          <w:tab w:val="left" w:pos="6936"/>
        </w:tabs>
        <w:spacing w:after="0" w:line="240" w:lineRule="auto"/>
        <w:jc w:val="both"/>
        <w:rPr>
          <w:rFonts w:ascii="Times New Roman" w:hAnsi="Times New Roman" w:cs="Times New Roman"/>
          <w:sz w:val="12"/>
          <w:szCs w:val="12"/>
        </w:rPr>
      </w:pPr>
    </w:p>
    <w:p w:rsidR="00D85399" w:rsidRDefault="00D85399" w:rsidP="00290385">
      <w:pPr>
        <w:tabs>
          <w:tab w:val="left" w:pos="6936"/>
        </w:tabs>
        <w:spacing w:after="0" w:line="240" w:lineRule="auto"/>
        <w:jc w:val="both"/>
        <w:rPr>
          <w:rFonts w:ascii="Times New Roman" w:eastAsia="Calibri" w:hAnsi="Times New Roman" w:cs="Times New Roman"/>
          <w:bCs/>
          <w:sz w:val="12"/>
          <w:szCs w:val="12"/>
        </w:rPr>
      </w:pPr>
    </w:p>
    <w:p w:rsidR="000B524B" w:rsidRPr="000B524B" w:rsidRDefault="000B524B" w:rsidP="000B524B">
      <w:pPr>
        <w:spacing w:after="0" w:line="240" w:lineRule="auto"/>
        <w:ind w:firstLine="284"/>
        <w:jc w:val="center"/>
        <w:rPr>
          <w:rFonts w:ascii="Times New Roman" w:hAnsi="Times New Roman" w:cs="Times New Roman"/>
          <w:sz w:val="12"/>
          <w:szCs w:val="12"/>
        </w:rPr>
      </w:pPr>
      <w:r w:rsidRPr="000B524B">
        <w:rPr>
          <w:rFonts w:ascii="Times New Roman" w:hAnsi="Times New Roman" w:cs="Times New Roman"/>
          <w:sz w:val="12"/>
          <w:szCs w:val="12"/>
        </w:rPr>
        <w:lastRenderedPageBreak/>
        <w:t>Администрация</w:t>
      </w:r>
    </w:p>
    <w:p w:rsidR="000B524B" w:rsidRPr="000B524B" w:rsidRDefault="000B524B" w:rsidP="000B5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B524B">
        <w:rPr>
          <w:rFonts w:ascii="Times New Roman" w:hAnsi="Times New Roman" w:cs="Times New Roman"/>
          <w:sz w:val="12"/>
          <w:szCs w:val="12"/>
        </w:rPr>
        <w:t>Сергиевский</w:t>
      </w:r>
    </w:p>
    <w:p w:rsidR="000B524B" w:rsidRPr="000B524B" w:rsidRDefault="000B524B" w:rsidP="000B5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B524B" w:rsidRPr="000B524B" w:rsidRDefault="000B524B" w:rsidP="000B5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B524B" w:rsidRPr="000B524B" w:rsidRDefault="000B524B" w:rsidP="000B52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 марта 2023г.                                                                                                                                                                                                        №260</w:t>
      </w:r>
    </w:p>
    <w:p w:rsidR="000B524B" w:rsidRPr="000B524B" w:rsidRDefault="000B524B" w:rsidP="000B5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 При</w:t>
      </w:r>
      <w:r w:rsidRPr="000B524B">
        <w:rPr>
          <w:rFonts w:ascii="Times New Roman" w:hAnsi="Times New Roman" w:cs="Times New Roman"/>
          <w:sz w:val="12"/>
          <w:szCs w:val="12"/>
        </w:rPr>
        <w:t>ложение №1 к постановл</w:t>
      </w:r>
      <w:r>
        <w:rPr>
          <w:rFonts w:ascii="Times New Roman" w:hAnsi="Times New Roman" w:cs="Times New Roman"/>
          <w:sz w:val="12"/>
          <w:szCs w:val="12"/>
        </w:rPr>
        <w:t>ению администрации муниципально</w:t>
      </w:r>
      <w:r w:rsidRPr="000B524B">
        <w:rPr>
          <w:rFonts w:ascii="Times New Roman" w:hAnsi="Times New Roman" w:cs="Times New Roman"/>
          <w:sz w:val="12"/>
          <w:szCs w:val="12"/>
        </w:rPr>
        <w:t>го района Сергиевский №888 от 10.08.2020г. «Об утверждении муниципальной программы «Управление муниципальными ф</w:t>
      </w:r>
      <w:r>
        <w:rPr>
          <w:rFonts w:ascii="Times New Roman" w:hAnsi="Times New Roman" w:cs="Times New Roman"/>
          <w:sz w:val="12"/>
          <w:szCs w:val="12"/>
        </w:rPr>
        <w:t>инансами и муниципальным долгом муниципального рай</w:t>
      </w:r>
      <w:r w:rsidRPr="000B524B">
        <w:rPr>
          <w:rFonts w:ascii="Times New Roman" w:hAnsi="Times New Roman" w:cs="Times New Roman"/>
          <w:sz w:val="12"/>
          <w:szCs w:val="12"/>
        </w:rPr>
        <w:t>она Сергиевский Самарской области» на 2021-2023 годы»</w:t>
      </w:r>
    </w:p>
    <w:p w:rsidR="000B524B" w:rsidRPr="000B524B" w:rsidRDefault="000B524B" w:rsidP="000B524B">
      <w:pPr>
        <w:spacing w:after="0" w:line="240" w:lineRule="auto"/>
        <w:ind w:firstLine="284"/>
        <w:jc w:val="both"/>
        <w:rPr>
          <w:rFonts w:ascii="Times New Roman" w:hAnsi="Times New Roman" w:cs="Times New Roman"/>
          <w:sz w:val="12"/>
          <w:szCs w:val="12"/>
        </w:rPr>
      </w:pPr>
      <w:proofErr w:type="gramStart"/>
      <w:r w:rsidRPr="000B524B">
        <w:rPr>
          <w:rFonts w:ascii="Times New Roman"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 </w:t>
      </w:r>
      <w:proofErr w:type="gramEnd"/>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ПОСТАНОВЛЯЕТ:</w:t>
      </w:r>
    </w:p>
    <w:p w:rsidR="000B524B" w:rsidRPr="000B524B" w:rsidRDefault="000B524B" w:rsidP="000B52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B524B">
        <w:rPr>
          <w:rFonts w:ascii="Times New Roman" w:hAnsi="Times New Roman" w:cs="Times New Roman"/>
          <w:sz w:val="12"/>
          <w:szCs w:val="12"/>
        </w:rPr>
        <w:t xml:space="preserve">Внести изменения в приложение №1 к Постановлению  </w:t>
      </w:r>
      <w:proofErr w:type="spellStart"/>
      <w:proofErr w:type="gramStart"/>
      <w:r w:rsidRPr="000B524B">
        <w:rPr>
          <w:rFonts w:ascii="Times New Roman" w:hAnsi="Times New Roman" w:cs="Times New Roman"/>
          <w:sz w:val="12"/>
          <w:szCs w:val="12"/>
        </w:rPr>
        <w:t>Админи-страции</w:t>
      </w:r>
      <w:proofErr w:type="spellEnd"/>
      <w:proofErr w:type="gramEnd"/>
      <w:r w:rsidRPr="000B524B">
        <w:rPr>
          <w:rFonts w:ascii="Times New Roman" w:hAnsi="Times New Roman" w:cs="Times New Roman"/>
          <w:sz w:val="12"/>
          <w:szCs w:val="12"/>
        </w:rPr>
        <w:t xml:space="preserve"> муниципального района Сергиевский Самарс</w:t>
      </w:r>
      <w:r>
        <w:rPr>
          <w:rFonts w:ascii="Times New Roman" w:hAnsi="Times New Roman" w:cs="Times New Roman"/>
          <w:sz w:val="12"/>
          <w:szCs w:val="12"/>
        </w:rPr>
        <w:t>кой области №888 от 10.08.2020</w:t>
      </w:r>
      <w:r w:rsidRPr="000B524B">
        <w:rPr>
          <w:rFonts w:ascii="Times New Roman" w:hAnsi="Times New Roman" w:cs="Times New Roman"/>
          <w:sz w:val="12"/>
          <w:szCs w:val="12"/>
        </w:rPr>
        <w:t>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«Общий объем финансирования Муниципальной программы составит 308 531,76189 тыс. рублей</w:t>
      </w:r>
      <w:proofErr w:type="gramStart"/>
      <w:r w:rsidRPr="000B524B">
        <w:rPr>
          <w:rFonts w:ascii="Times New Roman" w:hAnsi="Times New Roman" w:cs="Times New Roman"/>
          <w:sz w:val="12"/>
          <w:szCs w:val="12"/>
        </w:rPr>
        <w:t xml:space="preserve"> (*),  </w:t>
      </w:r>
      <w:proofErr w:type="gramEnd"/>
      <w:r w:rsidRPr="000B524B">
        <w:rPr>
          <w:rFonts w:ascii="Times New Roman" w:hAnsi="Times New Roman" w:cs="Times New Roman"/>
          <w:sz w:val="12"/>
          <w:szCs w:val="12"/>
        </w:rPr>
        <w:t>в том числе:</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за счет средств местного бюджета составит 304 472,17737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81 254,54477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90 703,40829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-132 514,22431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областного бюджета составит 4 059,58452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1 225,00000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1 642,58452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1 192,00000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1.2. Раздел 5 Муниципальной программы «Ресурсное обеспечение реализации Муниципальной программы» изложить в следующей редакции:</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«4. Ресурсное обеспечение реализации Муниципальной программы.</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Общий объем финансирования Муниципальной программы  на 2021-2023 годы составляет 308 531,76189 тыс. рублей в том числе:</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за счет средств местного бюджета составит 304 472,17737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81 254,54477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90 703,40829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–132 514,22431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областного бюджета составит 4 059,58452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1 225,00000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1 642,58452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1 192,00000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1.3. </w:t>
      </w:r>
      <w:proofErr w:type="gramStart"/>
      <w:r w:rsidRPr="000B524B">
        <w:rPr>
          <w:rFonts w:ascii="Times New Roman" w:hAnsi="Times New Roman" w:cs="Times New Roman"/>
          <w:sz w:val="12"/>
          <w:szCs w:val="12"/>
        </w:rPr>
        <w:t>Разделе</w:t>
      </w:r>
      <w:proofErr w:type="gramEnd"/>
      <w:r w:rsidRPr="000B524B">
        <w:rPr>
          <w:rFonts w:ascii="Times New Roman" w:hAnsi="Times New Roman" w:cs="Times New Roman"/>
          <w:sz w:val="12"/>
          <w:szCs w:val="12"/>
        </w:rPr>
        <w:t xml:space="preserve"> 8.2. Подпрограммы 2 Муниципальной программы «Межбюджетные отношения муниципального района Сергиевский Самарской области»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«Общий объем финансирования Подпрограммы 2 составит                            259 995,23722  тыс. рублей, в том числе:</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за счет средств местного бюджета составит 256 368,23722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66 828,00000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74 444,98921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115 095,24801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областного бюджета составит 3 627,00000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1 225,00000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1 210,00000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1 192,00000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1.4. в Разделе 8.2. Подпрограммы 2 Муниципальной программы «Межбюджетные отношения муниципального района Сергиевский Самарской области» на 2021 – 2023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  «Для реализации подпрограммы предусмотрены средства:</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местного бюджета составит 259 995,23722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r w:rsidRPr="000B524B">
        <w:rPr>
          <w:rFonts w:ascii="Times New Roman" w:hAnsi="Times New Roman" w:cs="Times New Roman"/>
          <w:sz w:val="12"/>
          <w:szCs w:val="12"/>
        </w:rPr>
        <w:t>.</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66 828,00000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74 444,98921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115 095,24801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областного бюджета составит 3 627,00000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2021 году – 1 225,00000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2022 году – 1 210,00000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2023 году - 1 192,00000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1.5. в  Разделе 8.3. Подпрограммы 3 Муниципальной программы «Организация планирования и исполнения консолидированного бюджета муниципального района Сергиевский» на 2021 – 2023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«Общий объем финансирования Подпрограммы 3 составит                            42 982,84956  тыс. рублей, в том числе:</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местного бюджета составит 42 550,26504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r w:rsidRPr="000B524B">
        <w:rPr>
          <w:rFonts w:ascii="Times New Roman" w:hAnsi="Times New Roman" w:cs="Times New Roman"/>
          <w:sz w:val="12"/>
          <w:szCs w:val="12"/>
        </w:rPr>
        <w:t>.</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13 338,86966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13 592,41908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15 618,97630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за счет средств областного бюджета составит 432,58452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2021 году –        0,00000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2022 году –   432,58452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lastRenderedPageBreak/>
        <w:t>2023 году –        0,00000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1.6. в Разделе 8.3.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2021 – 2023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«Для реализации подпрограммы предусмотрены средства:</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местного бюджета составит 42 550,26504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r w:rsidRPr="000B524B">
        <w:rPr>
          <w:rFonts w:ascii="Times New Roman" w:hAnsi="Times New Roman" w:cs="Times New Roman"/>
          <w:sz w:val="12"/>
          <w:szCs w:val="12"/>
        </w:rPr>
        <w:t>.</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13 338,86966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13 592,41908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15 618,97630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за счет средств областного бюджета составит 432,58452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2021 году –        0,00000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2022 году –   432,58452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2023 году –        0,00000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1.7. Приложение к Муниципальной программе изложить в редакции  согласно Приложениям № 1 к настоящему постановлению.</w:t>
      </w:r>
    </w:p>
    <w:p w:rsidR="000B524B" w:rsidRPr="000B524B" w:rsidRDefault="000B524B" w:rsidP="000B52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B524B">
        <w:rPr>
          <w:rFonts w:ascii="Times New Roman" w:hAnsi="Times New Roman" w:cs="Times New Roman"/>
          <w:sz w:val="12"/>
          <w:szCs w:val="12"/>
        </w:rPr>
        <w:t xml:space="preserve">Опубликовать настоящее постановление в  газете «Сергиевский  </w:t>
      </w:r>
      <w:proofErr w:type="gramStart"/>
      <w:r w:rsidRPr="000B524B">
        <w:rPr>
          <w:rFonts w:ascii="Times New Roman" w:hAnsi="Times New Roman" w:cs="Times New Roman"/>
          <w:sz w:val="12"/>
          <w:szCs w:val="12"/>
        </w:rPr>
        <w:t>вест-ник</w:t>
      </w:r>
      <w:proofErr w:type="gramEnd"/>
      <w:r w:rsidRPr="000B524B">
        <w:rPr>
          <w:rFonts w:ascii="Times New Roman" w:hAnsi="Times New Roman" w:cs="Times New Roman"/>
          <w:sz w:val="12"/>
          <w:szCs w:val="12"/>
        </w:rPr>
        <w:t xml:space="preserve">». </w:t>
      </w:r>
    </w:p>
    <w:p w:rsidR="000B524B" w:rsidRPr="000B524B" w:rsidRDefault="000B524B" w:rsidP="000B52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B524B">
        <w:rPr>
          <w:rFonts w:ascii="Times New Roman" w:hAnsi="Times New Roman" w:cs="Times New Roman"/>
          <w:sz w:val="12"/>
          <w:szCs w:val="12"/>
        </w:rPr>
        <w:t>Настоящее постановление вступает в силу со дня его официального опубликования.</w:t>
      </w:r>
    </w:p>
    <w:p w:rsidR="000B524B" w:rsidRPr="000B524B" w:rsidRDefault="000B524B" w:rsidP="000B52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0B524B">
        <w:rPr>
          <w:rFonts w:ascii="Times New Roman" w:hAnsi="Times New Roman" w:cs="Times New Roman"/>
          <w:sz w:val="12"/>
          <w:szCs w:val="12"/>
        </w:rPr>
        <w:t>Контроль за</w:t>
      </w:r>
      <w:proofErr w:type="gramEnd"/>
      <w:r w:rsidRPr="000B524B">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rsidR="000B524B" w:rsidRDefault="000B524B" w:rsidP="000B524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Сергиевский </w:t>
      </w:r>
      <w:r w:rsidRPr="000B524B">
        <w:rPr>
          <w:rFonts w:ascii="Times New Roman" w:hAnsi="Times New Roman" w:cs="Times New Roman"/>
          <w:sz w:val="12"/>
          <w:szCs w:val="12"/>
        </w:rPr>
        <w:t xml:space="preserve">                                     </w:t>
      </w:r>
    </w:p>
    <w:p w:rsidR="00B54A2F" w:rsidRDefault="000B524B" w:rsidP="000B524B">
      <w:pPr>
        <w:spacing w:after="0" w:line="240" w:lineRule="auto"/>
        <w:ind w:firstLine="284"/>
        <w:jc w:val="right"/>
        <w:rPr>
          <w:rFonts w:ascii="Times New Roman" w:hAnsi="Times New Roman" w:cs="Times New Roman"/>
          <w:sz w:val="12"/>
          <w:szCs w:val="12"/>
        </w:rPr>
      </w:pPr>
      <w:r w:rsidRPr="000B524B">
        <w:rPr>
          <w:rFonts w:ascii="Times New Roman" w:hAnsi="Times New Roman" w:cs="Times New Roman"/>
          <w:sz w:val="12"/>
          <w:szCs w:val="12"/>
        </w:rPr>
        <w:t xml:space="preserve">                 А.И. </w:t>
      </w:r>
      <w:proofErr w:type="spellStart"/>
      <w:r w:rsidRPr="000B524B">
        <w:rPr>
          <w:rFonts w:ascii="Times New Roman" w:hAnsi="Times New Roman" w:cs="Times New Roman"/>
          <w:sz w:val="12"/>
          <w:szCs w:val="12"/>
        </w:rPr>
        <w:t>Екамасов</w:t>
      </w:r>
      <w:proofErr w:type="spellEnd"/>
    </w:p>
    <w:p w:rsidR="000B524B" w:rsidRDefault="000B524B" w:rsidP="000B524B">
      <w:pPr>
        <w:spacing w:after="0" w:line="240" w:lineRule="auto"/>
        <w:ind w:firstLine="284"/>
        <w:jc w:val="right"/>
        <w:rPr>
          <w:rFonts w:ascii="Times New Roman" w:hAnsi="Times New Roman" w:cs="Times New Roman"/>
          <w:sz w:val="12"/>
          <w:szCs w:val="12"/>
        </w:rPr>
      </w:pPr>
    </w:p>
    <w:p w:rsidR="000B524B" w:rsidRPr="000B524B" w:rsidRDefault="000B524B" w:rsidP="000B524B">
      <w:pPr>
        <w:spacing w:after="0" w:line="240" w:lineRule="auto"/>
        <w:ind w:firstLine="284"/>
        <w:jc w:val="right"/>
        <w:rPr>
          <w:rFonts w:ascii="Times New Roman" w:hAnsi="Times New Roman" w:cs="Times New Roman"/>
          <w:sz w:val="12"/>
          <w:szCs w:val="12"/>
        </w:rPr>
      </w:pPr>
      <w:r w:rsidRPr="000B524B">
        <w:rPr>
          <w:rFonts w:ascii="Times New Roman" w:hAnsi="Times New Roman" w:cs="Times New Roman"/>
          <w:sz w:val="12"/>
          <w:szCs w:val="12"/>
        </w:rPr>
        <w:t>ПРИЛОЖЕНИЕ № 1</w:t>
      </w:r>
    </w:p>
    <w:p w:rsidR="000B524B" w:rsidRDefault="000B524B" w:rsidP="000B524B">
      <w:pPr>
        <w:spacing w:after="0" w:line="240" w:lineRule="auto"/>
        <w:ind w:firstLine="284"/>
        <w:jc w:val="right"/>
        <w:rPr>
          <w:rFonts w:ascii="Times New Roman" w:hAnsi="Times New Roman" w:cs="Times New Roman"/>
          <w:sz w:val="12"/>
          <w:szCs w:val="12"/>
        </w:rPr>
      </w:pPr>
      <w:r w:rsidRPr="000B524B">
        <w:rPr>
          <w:rFonts w:ascii="Times New Roman" w:hAnsi="Times New Roman" w:cs="Times New Roman"/>
          <w:sz w:val="12"/>
          <w:szCs w:val="12"/>
        </w:rPr>
        <w:t>к Постановлению администрации</w:t>
      </w:r>
    </w:p>
    <w:p w:rsidR="000B524B" w:rsidRDefault="000B524B" w:rsidP="000B524B">
      <w:pPr>
        <w:spacing w:after="0" w:line="240" w:lineRule="auto"/>
        <w:ind w:firstLine="284"/>
        <w:jc w:val="right"/>
        <w:rPr>
          <w:rFonts w:ascii="Times New Roman" w:hAnsi="Times New Roman" w:cs="Times New Roman"/>
          <w:sz w:val="12"/>
          <w:szCs w:val="12"/>
        </w:rPr>
      </w:pPr>
      <w:r w:rsidRPr="000B524B">
        <w:rPr>
          <w:rFonts w:ascii="Times New Roman" w:hAnsi="Times New Roman" w:cs="Times New Roman"/>
          <w:sz w:val="12"/>
          <w:szCs w:val="12"/>
        </w:rPr>
        <w:t xml:space="preserve"> муниципального района Сергиевский </w:t>
      </w:r>
    </w:p>
    <w:p w:rsidR="000B524B" w:rsidRDefault="000B524B" w:rsidP="000B524B">
      <w:pPr>
        <w:spacing w:after="0" w:line="240" w:lineRule="auto"/>
        <w:ind w:firstLine="284"/>
        <w:jc w:val="right"/>
        <w:rPr>
          <w:rFonts w:ascii="Times New Roman" w:hAnsi="Times New Roman" w:cs="Times New Roman"/>
          <w:sz w:val="12"/>
          <w:szCs w:val="12"/>
        </w:rPr>
      </w:pPr>
      <w:r w:rsidRPr="000B524B">
        <w:rPr>
          <w:rFonts w:ascii="Times New Roman" w:hAnsi="Times New Roman" w:cs="Times New Roman"/>
          <w:sz w:val="12"/>
          <w:szCs w:val="12"/>
        </w:rPr>
        <w:t>№260 от 15 марта 2023 года</w:t>
      </w:r>
    </w:p>
    <w:p w:rsidR="000B524B" w:rsidRDefault="000B524B" w:rsidP="000B524B">
      <w:pPr>
        <w:spacing w:after="0" w:line="240" w:lineRule="auto"/>
        <w:ind w:firstLine="284"/>
        <w:jc w:val="center"/>
        <w:rPr>
          <w:rFonts w:ascii="Times New Roman" w:hAnsi="Times New Roman" w:cs="Times New Roman"/>
          <w:sz w:val="12"/>
          <w:szCs w:val="12"/>
        </w:rPr>
      </w:pPr>
      <w:r w:rsidRPr="000B524B">
        <w:rPr>
          <w:rFonts w:ascii="Times New Roman" w:hAnsi="Times New Roman" w:cs="Times New Roman"/>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tbl>
      <w:tblPr>
        <w:tblW w:w="5000" w:type="pct"/>
        <w:tblLayout w:type="fixed"/>
        <w:tblLook w:val="04A0" w:firstRow="1" w:lastRow="0" w:firstColumn="1" w:lastColumn="0" w:noHBand="0" w:noVBand="1"/>
      </w:tblPr>
      <w:tblGrid>
        <w:gridCol w:w="378"/>
        <w:gridCol w:w="21"/>
        <w:gridCol w:w="1962"/>
        <w:gridCol w:w="17"/>
        <w:gridCol w:w="1132"/>
        <w:gridCol w:w="277"/>
        <w:gridCol w:w="12"/>
        <w:gridCol w:w="1132"/>
        <w:gridCol w:w="6"/>
        <w:gridCol w:w="6"/>
        <w:gridCol w:w="271"/>
        <w:gridCol w:w="12"/>
        <w:gridCol w:w="9"/>
        <w:gridCol w:w="6"/>
        <w:gridCol w:w="254"/>
        <w:gridCol w:w="53"/>
        <w:gridCol w:w="6"/>
        <w:gridCol w:w="305"/>
        <w:gridCol w:w="29"/>
        <w:gridCol w:w="31"/>
        <w:gridCol w:w="170"/>
        <w:gridCol w:w="11"/>
        <w:gridCol w:w="7"/>
        <w:gridCol w:w="9"/>
        <w:gridCol w:w="26"/>
        <w:gridCol w:w="9"/>
        <w:gridCol w:w="29"/>
        <w:gridCol w:w="23"/>
        <w:gridCol w:w="1526"/>
      </w:tblGrid>
      <w:tr w:rsidR="00124A6B" w:rsidRPr="000B524B" w:rsidTr="00124A6B">
        <w:trPr>
          <w:trHeight w:val="70"/>
        </w:trPr>
        <w:tc>
          <w:tcPr>
            <w:tcW w:w="2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Default="000B524B" w:rsidP="000B524B">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roofErr w:type="gramStart"/>
            <w:r w:rsidRPr="000B524B">
              <w:rPr>
                <w:rFonts w:ascii="Times New Roman" w:eastAsia="Times New Roman" w:hAnsi="Times New Roman" w:cs="Times New Roman"/>
                <w:sz w:val="12"/>
                <w:szCs w:val="12"/>
                <w:lang w:eastAsia="ru-RU"/>
              </w:rPr>
              <w:t>п</w:t>
            </w:r>
            <w:proofErr w:type="gramEnd"/>
            <w:r w:rsidRPr="000B524B">
              <w:rPr>
                <w:rFonts w:ascii="Times New Roman" w:eastAsia="Times New Roman" w:hAnsi="Times New Roman" w:cs="Times New Roman"/>
                <w:sz w:val="12"/>
                <w:szCs w:val="12"/>
                <w:lang w:eastAsia="ru-RU"/>
              </w:rPr>
              <w:t>/п</w:t>
            </w:r>
          </w:p>
        </w:tc>
        <w:tc>
          <w:tcPr>
            <w:tcW w:w="12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Наименование мероприятия</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Ответственный исполнитель</w:t>
            </w:r>
          </w:p>
        </w:tc>
        <w:tc>
          <w:tcPr>
            <w:tcW w:w="187"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Срок реализации, годы</w:t>
            </w:r>
          </w:p>
        </w:tc>
        <w:tc>
          <w:tcPr>
            <w:tcW w:w="1540" w:type="pct"/>
            <w:gridSpan w:val="20"/>
            <w:tcBorders>
              <w:top w:val="single" w:sz="4" w:space="0" w:color="auto"/>
              <w:left w:val="nil"/>
              <w:bottom w:val="single" w:sz="4" w:space="0" w:color="auto"/>
              <w:right w:val="single" w:sz="4" w:space="0" w:color="000000"/>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Объем финансирования по годам, тыс. рублей</w:t>
            </w:r>
          </w:p>
        </w:tc>
        <w:tc>
          <w:tcPr>
            <w:tcW w:w="10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Ожидаемый результат</w:t>
            </w:r>
          </w:p>
        </w:tc>
      </w:tr>
      <w:tr w:rsidR="00124A6B" w:rsidRPr="000B524B" w:rsidTr="00124A6B">
        <w:trPr>
          <w:cantSplit/>
          <w:trHeight w:val="966"/>
        </w:trPr>
        <w:tc>
          <w:tcPr>
            <w:tcW w:w="25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2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40"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источник</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ф</w:t>
            </w:r>
            <w:proofErr w:type="gramEnd"/>
            <w:r w:rsidRPr="000B524B">
              <w:rPr>
                <w:rFonts w:ascii="Times New Roman" w:eastAsia="Times New Roman" w:hAnsi="Times New Roman" w:cs="Times New Roman"/>
                <w:sz w:val="12"/>
                <w:szCs w:val="12"/>
                <w:lang w:eastAsia="ru-RU"/>
              </w:rPr>
              <w:t>инансирования</w:t>
            </w:r>
          </w:p>
        </w:tc>
        <w:tc>
          <w:tcPr>
            <w:tcW w:w="193" w:type="pct"/>
            <w:gridSpan w:val="4"/>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 г.</w:t>
            </w:r>
          </w:p>
        </w:tc>
        <w:tc>
          <w:tcPr>
            <w:tcW w:w="202" w:type="pct"/>
            <w:gridSpan w:val="3"/>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2022 г.</w:t>
            </w:r>
          </w:p>
        </w:tc>
        <w:tc>
          <w:tcPr>
            <w:tcW w:w="216"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2023 г.</w:t>
            </w:r>
          </w:p>
        </w:tc>
        <w:tc>
          <w:tcPr>
            <w:tcW w:w="189" w:type="pct"/>
            <w:gridSpan w:val="8"/>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всего:</w:t>
            </w:r>
          </w:p>
        </w:tc>
        <w:tc>
          <w:tcPr>
            <w:tcW w:w="100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 xml:space="preserve">Подпрограмма 1. «Управление муниципальным  долгом муниципального района Сергиевский Самарской </w:t>
            </w:r>
            <w:proofErr w:type="spellStart"/>
            <w:r w:rsidRPr="000B524B">
              <w:rPr>
                <w:rFonts w:ascii="Times New Roman" w:eastAsia="Times New Roman" w:hAnsi="Times New Roman" w:cs="Times New Roman"/>
                <w:b/>
                <w:bCs/>
                <w:sz w:val="12"/>
                <w:szCs w:val="12"/>
                <w:lang w:eastAsia="ru-RU"/>
              </w:rPr>
              <w:t>области</w:t>
            </w:r>
            <w:proofErr w:type="gramStart"/>
            <w:r w:rsidRPr="000B524B">
              <w:rPr>
                <w:rFonts w:ascii="Times New Roman" w:eastAsia="Times New Roman" w:hAnsi="Times New Roman" w:cs="Times New Roman"/>
                <w:b/>
                <w:bCs/>
                <w:sz w:val="12"/>
                <w:szCs w:val="12"/>
                <w:lang w:eastAsia="ru-RU"/>
              </w:rPr>
              <w:t>»н</w:t>
            </w:r>
            <w:proofErr w:type="gramEnd"/>
            <w:r w:rsidRPr="000B524B">
              <w:rPr>
                <w:rFonts w:ascii="Times New Roman" w:eastAsia="Times New Roman" w:hAnsi="Times New Roman" w:cs="Times New Roman"/>
                <w:b/>
                <w:bCs/>
                <w:sz w:val="12"/>
                <w:szCs w:val="12"/>
                <w:lang w:eastAsia="ru-RU"/>
              </w:rPr>
              <w:t>а</w:t>
            </w:r>
            <w:proofErr w:type="spellEnd"/>
            <w:r w:rsidRPr="000B524B">
              <w:rPr>
                <w:rFonts w:ascii="Times New Roman" w:eastAsia="Times New Roman" w:hAnsi="Times New Roman" w:cs="Times New Roman"/>
                <w:b/>
                <w:bCs/>
                <w:sz w:val="12"/>
                <w:szCs w:val="12"/>
                <w:lang w:eastAsia="ru-RU"/>
              </w:rPr>
              <w:t xml:space="preserve"> 2021 – 2023 годы</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124A6B" w:rsidRPr="000B524B" w:rsidTr="00124A6B">
        <w:trPr>
          <w:cantSplit/>
          <w:trHeight w:val="70"/>
        </w:trPr>
        <w:tc>
          <w:tcPr>
            <w:tcW w:w="259" w:type="pct"/>
            <w:gridSpan w:val="2"/>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w:t>
            </w:r>
          </w:p>
        </w:tc>
        <w:tc>
          <w:tcPr>
            <w:tcW w:w="128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87"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800" w:type="pct"/>
            <w:gridSpan w:val="17"/>
            <w:tcBorders>
              <w:top w:val="single" w:sz="4" w:space="0" w:color="auto"/>
              <w:left w:val="nil"/>
              <w:bottom w:val="single" w:sz="4" w:space="0" w:color="auto"/>
              <w:right w:val="single" w:sz="4" w:space="0" w:color="000000"/>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0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124A6B" w:rsidRPr="000B524B" w:rsidTr="00124A6B">
        <w:trPr>
          <w:cantSplit/>
          <w:trHeight w:val="70"/>
        </w:trPr>
        <w:tc>
          <w:tcPr>
            <w:tcW w:w="259" w:type="pct"/>
            <w:gridSpan w:val="2"/>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w:t>
            </w:r>
          </w:p>
        </w:tc>
        <w:tc>
          <w:tcPr>
            <w:tcW w:w="128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Обеспечение своевременного обслуживания долговых обязательств  муниципального района Сергиевский Самарской области</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87"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800" w:type="pct"/>
            <w:gridSpan w:val="17"/>
            <w:tcBorders>
              <w:top w:val="single" w:sz="4" w:space="0" w:color="auto"/>
              <w:left w:val="nil"/>
              <w:bottom w:val="single" w:sz="4" w:space="0" w:color="auto"/>
              <w:right w:val="single" w:sz="4" w:space="0" w:color="000000"/>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0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3</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Соблюдение огран</w:t>
            </w:r>
            <w:r>
              <w:rPr>
                <w:rFonts w:ascii="Times New Roman" w:eastAsia="Times New Roman" w:hAnsi="Times New Roman" w:cs="Times New Roman"/>
                <w:sz w:val="12"/>
                <w:szCs w:val="12"/>
                <w:lang w:eastAsia="ru-RU"/>
              </w:rPr>
              <w:t xml:space="preserve">ичений расходов по погашению и </w:t>
            </w:r>
            <w:r w:rsidRPr="000B524B">
              <w:rPr>
                <w:rFonts w:ascii="Times New Roman" w:eastAsia="Times New Roman" w:hAnsi="Times New Roman" w:cs="Times New Roman"/>
                <w:sz w:val="12"/>
                <w:szCs w:val="12"/>
                <w:lang w:eastAsia="ru-RU"/>
              </w:rPr>
              <w:t>обслуживанию муниципального долга, установленных БК РФ</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193"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1 087,67511</w:t>
            </w:r>
          </w:p>
        </w:tc>
        <w:tc>
          <w:tcPr>
            <w:tcW w:w="202" w:type="pct"/>
            <w:gridSpan w:val="3"/>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2 666,00000</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1 800,00000</w:t>
            </w:r>
          </w:p>
        </w:tc>
        <w:tc>
          <w:tcPr>
            <w:tcW w:w="189"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5 553,67511</w:t>
            </w:r>
          </w:p>
        </w:tc>
        <w:tc>
          <w:tcPr>
            <w:tcW w:w="1020"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w:t>
            </w:r>
            <w:r>
              <w:rPr>
                <w:rFonts w:ascii="Times New Roman" w:eastAsia="Times New Roman" w:hAnsi="Times New Roman" w:cs="Times New Roman"/>
                <w:sz w:val="12"/>
                <w:szCs w:val="12"/>
                <w:lang w:eastAsia="ru-RU"/>
              </w:rPr>
              <w:t xml:space="preserve">ета расходов за счет субвенций, </w:t>
            </w:r>
            <w:r w:rsidRPr="000B524B">
              <w:rPr>
                <w:rFonts w:ascii="Times New Roman" w:eastAsia="Times New Roman" w:hAnsi="Times New Roman" w:cs="Times New Roman"/>
                <w:sz w:val="12"/>
                <w:szCs w:val="12"/>
                <w:lang w:eastAsia="ru-RU"/>
              </w:rPr>
              <w:t>предоставляемых из бюджетов бюджетной системы Российской Федерации);</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124A6B" w:rsidRPr="000B524B" w:rsidTr="00124A6B">
        <w:trPr>
          <w:cantSplit/>
          <w:trHeight w:val="1134"/>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lastRenderedPageBreak/>
              <w:t>1</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89" w:type="pct"/>
            <w:gridSpan w:val="18"/>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20"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124A6B" w:rsidRPr="000B524B" w:rsidTr="00124A6B">
        <w:trPr>
          <w:cantSplit/>
          <w:trHeight w:val="922"/>
        </w:trPr>
        <w:tc>
          <w:tcPr>
            <w:tcW w:w="2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w:t>
            </w:r>
          </w:p>
        </w:tc>
        <w:tc>
          <w:tcPr>
            <w:tcW w:w="129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732" w:type="pct"/>
            <w:vMerge w:val="restart"/>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191"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66</w:t>
            </w:r>
            <w:r w:rsidRPr="000B524B">
              <w:rPr>
                <w:rFonts w:ascii="Times New Roman" w:eastAsia="Times New Roman" w:hAnsi="Times New Roman" w:cs="Times New Roman"/>
                <w:sz w:val="12"/>
                <w:szCs w:val="12"/>
                <w:lang w:eastAsia="ru-RU"/>
              </w:rPr>
              <w:t>828,00000</w:t>
            </w:r>
          </w:p>
        </w:tc>
        <w:tc>
          <w:tcPr>
            <w:tcW w:w="208"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74</w:t>
            </w:r>
            <w:r w:rsidRPr="000B524B">
              <w:rPr>
                <w:rFonts w:ascii="Times New Roman" w:eastAsia="Times New Roman" w:hAnsi="Times New Roman" w:cs="Times New Roman"/>
                <w:sz w:val="12"/>
                <w:szCs w:val="12"/>
                <w:lang w:eastAsia="ru-RU"/>
              </w:rPr>
              <w:t>444,98921</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115</w:t>
            </w:r>
            <w:r w:rsidRPr="000B524B">
              <w:rPr>
                <w:rFonts w:ascii="Times New Roman" w:eastAsia="Times New Roman" w:hAnsi="Times New Roman" w:cs="Times New Roman"/>
                <w:sz w:val="12"/>
                <w:szCs w:val="12"/>
                <w:lang w:eastAsia="ru-RU"/>
              </w:rPr>
              <w:t>095,24801</w:t>
            </w:r>
          </w:p>
        </w:tc>
        <w:tc>
          <w:tcPr>
            <w:tcW w:w="189"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256</w:t>
            </w:r>
            <w:r w:rsidRPr="000B524B">
              <w:rPr>
                <w:rFonts w:ascii="Times New Roman" w:eastAsia="Times New Roman" w:hAnsi="Times New Roman" w:cs="Times New Roman"/>
                <w:b/>
                <w:bCs/>
                <w:sz w:val="12"/>
                <w:szCs w:val="12"/>
                <w:lang w:eastAsia="ru-RU"/>
              </w:rPr>
              <w:t>368,23722</w:t>
            </w:r>
          </w:p>
        </w:tc>
        <w:tc>
          <w:tcPr>
            <w:tcW w:w="10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Поддержка устойчивого исполнения местных бюджетов</w:t>
            </w:r>
          </w:p>
        </w:tc>
      </w:tr>
      <w:tr w:rsidR="00124A6B" w:rsidRPr="000B524B" w:rsidTr="00124A6B">
        <w:trPr>
          <w:cantSplit/>
          <w:trHeight w:val="850"/>
        </w:trPr>
        <w:tc>
          <w:tcPr>
            <w:tcW w:w="245" w:type="pct"/>
            <w:vMerge/>
            <w:tcBorders>
              <w:top w:val="nil"/>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294" w:type="pct"/>
            <w:gridSpan w:val="3"/>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79" w:type="pct"/>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областной бюджет</w:t>
            </w:r>
          </w:p>
        </w:tc>
        <w:tc>
          <w:tcPr>
            <w:tcW w:w="191"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0B524B">
              <w:rPr>
                <w:rFonts w:ascii="Times New Roman" w:eastAsia="Times New Roman" w:hAnsi="Times New Roman" w:cs="Times New Roman"/>
                <w:sz w:val="12"/>
                <w:szCs w:val="12"/>
                <w:lang w:eastAsia="ru-RU"/>
              </w:rPr>
              <w:t>225,00000</w:t>
            </w:r>
          </w:p>
        </w:tc>
        <w:tc>
          <w:tcPr>
            <w:tcW w:w="208"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0B524B">
              <w:rPr>
                <w:rFonts w:ascii="Times New Roman" w:eastAsia="Times New Roman" w:hAnsi="Times New Roman" w:cs="Times New Roman"/>
                <w:sz w:val="12"/>
                <w:szCs w:val="12"/>
                <w:lang w:eastAsia="ru-RU"/>
              </w:rPr>
              <w:t>210,00000</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0B524B">
              <w:rPr>
                <w:rFonts w:ascii="Times New Roman" w:eastAsia="Times New Roman" w:hAnsi="Times New Roman" w:cs="Times New Roman"/>
                <w:sz w:val="12"/>
                <w:szCs w:val="12"/>
                <w:lang w:eastAsia="ru-RU"/>
              </w:rPr>
              <w:t>192,00000</w:t>
            </w:r>
          </w:p>
        </w:tc>
        <w:tc>
          <w:tcPr>
            <w:tcW w:w="189"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3</w:t>
            </w:r>
            <w:r w:rsidRPr="000B524B">
              <w:rPr>
                <w:rFonts w:ascii="Times New Roman" w:eastAsia="Times New Roman" w:hAnsi="Times New Roman" w:cs="Times New Roman"/>
                <w:b/>
                <w:bCs/>
                <w:sz w:val="12"/>
                <w:szCs w:val="12"/>
                <w:lang w:eastAsia="ru-RU"/>
              </w:rPr>
              <w:t>627,00000</w:t>
            </w:r>
          </w:p>
        </w:tc>
        <w:tc>
          <w:tcPr>
            <w:tcW w:w="1020" w:type="pct"/>
            <w:gridSpan w:val="3"/>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124A6B" w:rsidRPr="000B524B" w:rsidTr="00124A6B">
        <w:trPr>
          <w:cantSplit/>
          <w:trHeight w:val="976"/>
        </w:trPr>
        <w:tc>
          <w:tcPr>
            <w:tcW w:w="245" w:type="pct"/>
            <w:vMerge/>
            <w:tcBorders>
              <w:top w:val="nil"/>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294" w:type="pct"/>
            <w:gridSpan w:val="3"/>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79" w:type="pct"/>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итого:</w:t>
            </w:r>
          </w:p>
        </w:tc>
        <w:tc>
          <w:tcPr>
            <w:tcW w:w="191"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68</w:t>
            </w:r>
            <w:r w:rsidRPr="000B524B">
              <w:rPr>
                <w:rFonts w:ascii="Times New Roman" w:eastAsia="Times New Roman" w:hAnsi="Times New Roman" w:cs="Times New Roman"/>
                <w:b/>
                <w:bCs/>
                <w:sz w:val="12"/>
                <w:szCs w:val="12"/>
                <w:lang w:eastAsia="ru-RU"/>
              </w:rPr>
              <w:t>053,00000</w:t>
            </w:r>
          </w:p>
        </w:tc>
        <w:tc>
          <w:tcPr>
            <w:tcW w:w="208"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75</w:t>
            </w:r>
            <w:r w:rsidRPr="000B524B">
              <w:rPr>
                <w:rFonts w:ascii="Times New Roman" w:eastAsia="Times New Roman" w:hAnsi="Times New Roman" w:cs="Times New Roman"/>
                <w:b/>
                <w:bCs/>
                <w:sz w:val="12"/>
                <w:szCs w:val="12"/>
                <w:lang w:eastAsia="ru-RU"/>
              </w:rPr>
              <w:t>654,98921</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116</w:t>
            </w:r>
            <w:r w:rsidRPr="000B524B">
              <w:rPr>
                <w:rFonts w:ascii="Times New Roman" w:eastAsia="Times New Roman" w:hAnsi="Times New Roman" w:cs="Times New Roman"/>
                <w:b/>
                <w:bCs/>
                <w:sz w:val="12"/>
                <w:szCs w:val="12"/>
                <w:lang w:eastAsia="ru-RU"/>
              </w:rPr>
              <w:t>287,24801</w:t>
            </w:r>
          </w:p>
        </w:tc>
        <w:tc>
          <w:tcPr>
            <w:tcW w:w="189"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259</w:t>
            </w:r>
            <w:r w:rsidRPr="000B524B">
              <w:rPr>
                <w:rFonts w:ascii="Times New Roman" w:eastAsia="Times New Roman" w:hAnsi="Times New Roman" w:cs="Times New Roman"/>
                <w:b/>
                <w:bCs/>
                <w:sz w:val="12"/>
                <w:szCs w:val="12"/>
                <w:lang w:eastAsia="ru-RU"/>
              </w:rPr>
              <w:t>995,23722</w:t>
            </w:r>
          </w:p>
        </w:tc>
        <w:tc>
          <w:tcPr>
            <w:tcW w:w="1020" w:type="pct"/>
            <w:gridSpan w:val="3"/>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124A6B" w:rsidRPr="000B524B" w:rsidTr="00124A6B">
        <w:trPr>
          <w:cantSplit/>
          <w:trHeight w:val="1134"/>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1</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Обеспечение бюджетного процесса</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местный и областной бюджет</w:t>
            </w:r>
          </w:p>
        </w:tc>
        <w:tc>
          <w:tcPr>
            <w:tcW w:w="191"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13 338,86966</w:t>
            </w:r>
          </w:p>
        </w:tc>
        <w:tc>
          <w:tcPr>
            <w:tcW w:w="208"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14 025,00360</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15 618,97630</w:t>
            </w:r>
          </w:p>
        </w:tc>
        <w:tc>
          <w:tcPr>
            <w:tcW w:w="183" w:type="pct"/>
            <w:gridSpan w:val="7"/>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42 982,84956</w:t>
            </w:r>
          </w:p>
        </w:tc>
        <w:tc>
          <w:tcPr>
            <w:tcW w:w="1026" w:type="pct"/>
            <w:gridSpan w:val="4"/>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Оптимизация процессов исполнения местного бюджета;</w:t>
            </w:r>
            <w:r w:rsidRPr="000B524B">
              <w:rPr>
                <w:rFonts w:ascii="Times New Roman" w:eastAsia="Times New Roman" w:hAnsi="Times New Roman" w:cs="Times New Roman"/>
                <w:sz w:val="12"/>
                <w:szCs w:val="12"/>
                <w:lang w:eastAsia="ru-RU"/>
              </w:rPr>
              <w:br/>
              <w:t xml:space="preserve">   Повышение эффективности и результативности использования средств местного бюджета;</w:t>
            </w:r>
            <w:r w:rsidRPr="000B524B">
              <w:rPr>
                <w:rFonts w:ascii="Times New Roman" w:eastAsia="Times New Roman" w:hAnsi="Times New Roman" w:cs="Times New Roman"/>
                <w:sz w:val="12"/>
                <w:szCs w:val="12"/>
                <w:lang w:eastAsia="ru-RU"/>
              </w:rPr>
              <w:br/>
              <w:t xml:space="preserve">   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w:t>
            </w:r>
          </w:p>
        </w:tc>
      </w:tr>
      <w:tr w:rsidR="00124A6B" w:rsidRPr="000B524B" w:rsidTr="00124A6B">
        <w:trPr>
          <w:cantSplit/>
          <w:trHeight w:val="786"/>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в том числе:</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79"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областной бюджет</w:t>
            </w:r>
          </w:p>
        </w:tc>
        <w:tc>
          <w:tcPr>
            <w:tcW w:w="191"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0,00000</w:t>
            </w:r>
          </w:p>
        </w:tc>
        <w:tc>
          <w:tcPr>
            <w:tcW w:w="208"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432,58452</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0,00000</w:t>
            </w:r>
          </w:p>
        </w:tc>
        <w:tc>
          <w:tcPr>
            <w:tcW w:w="183" w:type="pct"/>
            <w:gridSpan w:val="7"/>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432,58452</w:t>
            </w:r>
          </w:p>
        </w:tc>
        <w:tc>
          <w:tcPr>
            <w:tcW w:w="1026" w:type="pct"/>
            <w:gridSpan w:val="4"/>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124A6B" w:rsidRPr="000B524B" w:rsidTr="00124A6B">
        <w:trPr>
          <w:cantSplit/>
          <w:trHeight w:val="983"/>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79"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roofErr w:type="spellStart"/>
            <w:r w:rsidRPr="000B524B">
              <w:rPr>
                <w:rFonts w:ascii="Times New Roman" w:eastAsia="Times New Roman" w:hAnsi="Times New Roman" w:cs="Times New Roman"/>
                <w:sz w:val="12"/>
                <w:szCs w:val="12"/>
                <w:lang w:eastAsia="ru-RU"/>
              </w:rPr>
              <w:t>местн</w:t>
            </w:r>
            <w:proofErr w:type="spellEnd"/>
            <w:r w:rsidRPr="000B524B">
              <w:rPr>
                <w:rFonts w:ascii="Times New Roman" w:eastAsia="Times New Roman" w:hAnsi="Times New Roman" w:cs="Times New Roman"/>
                <w:sz w:val="12"/>
                <w:szCs w:val="12"/>
                <w:lang w:eastAsia="ru-RU"/>
              </w:rPr>
              <w:t>. бюджет</w:t>
            </w:r>
          </w:p>
        </w:tc>
        <w:tc>
          <w:tcPr>
            <w:tcW w:w="191"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w:t>
            </w:r>
            <w:r w:rsidRPr="000B524B">
              <w:rPr>
                <w:rFonts w:ascii="Times New Roman" w:eastAsia="Times New Roman" w:hAnsi="Times New Roman" w:cs="Times New Roman"/>
                <w:sz w:val="12"/>
                <w:szCs w:val="12"/>
                <w:lang w:eastAsia="ru-RU"/>
              </w:rPr>
              <w:t>338,86966</w:t>
            </w:r>
          </w:p>
        </w:tc>
        <w:tc>
          <w:tcPr>
            <w:tcW w:w="208"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w:t>
            </w:r>
            <w:r w:rsidRPr="000B524B">
              <w:rPr>
                <w:rFonts w:ascii="Times New Roman" w:eastAsia="Times New Roman" w:hAnsi="Times New Roman" w:cs="Times New Roman"/>
                <w:sz w:val="12"/>
                <w:szCs w:val="12"/>
                <w:lang w:eastAsia="ru-RU"/>
              </w:rPr>
              <w:t>592,41908</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15</w:t>
            </w:r>
            <w:r w:rsidRPr="000B524B">
              <w:rPr>
                <w:rFonts w:ascii="Times New Roman" w:eastAsia="Times New Roman" w:hAnsi="Times New Roman" w:cs="Times New Roman"/>
                <w:sz w:val="12"/>
                <w:szCs w:val="12"/>
                <w:lang w:eastAsia="ru-RU"/>
              </w:rPr>
              <w:t>618,97630</w:t>
            </w:r>
          </w:p>
        </w:tc>
        <w:tc>
          <w:tcPr>
            <w:tcW w:w="183" w:type="pct"/>
            <w:gridSpan w:val="7"/>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42</w:t>
            </w:r>
            <w:r w:rsidRPr="000B524B">
              <w:rPr>
                <w:rFonts w:ascii="Times New Roman" w:eastAsia="Times New Roman" w:hAnsi="Times New Roman" w:cs="Times New Roman"/>
                <w:b/>
                <w:bCs/>
                <w:sz w:val="12"/>
                <w:szCs w:val="12"/>
                <w:lang w:eastAsia="ru-RU"/>
              </w:rPr>
              <w:t>550,26504</w:t>
            </w:r>
          </w:p>
        </w:tc>
        <w:tc>
          <w:tcPr>
            <w:tcW w:w="1026" w:type="pct"/>
            <w:gridSpan w:val="4"/>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1. Соблюдение норм, установленных бюджетным законодательством</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lastRenderedPageBreak/>
              <w:t>2</w:t>
            </w:r>
          </w:p>
        </w:tc>
        <w:tc>
          <w:tcPr>
            <w:tcW w:w="1283"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 xml:space="preserve">Своевременная и качественная подготовка проекта  бюджета муниципального района Сергиевский Самарской области на очередной финансовый год и плановый </w:t>
            </w:r>
            <w:proofErr w:type="gramStart"/>
            <w:r w:rsidRPr="000B524B">
              <w:rPr>
                <w:rFonts w:ascii="Times New Roman" w:eastAsia="Times New Roman" w:hAnsi="Times New Roman" w:cs="Times New Roman"/>
                <w:sz w:val="12"/>
                <w:szCs w:val="12"/>
                <w:lang w:eastAsia="ru-RU"/>
              </w:rPr>
              <w:t>период</w:t>
            </w:r>
            <w:proofErr w:type="gramEnd"/>
            <w:r w:rsidRPr="000B524B">
              <w:rPr>
                <w:rFonts w:ascii="Times New Roman" w:eastAsia="Times New Roman" w:hAnsi="Times New Roman" w:cs="Times New Roman"/>
                <w:sz w:val="12"/>
                <w:szCs w:val="12"/>
                <w:lang w:eastAsia="ru-RU"/>
              </w:rPr>
              <w:t xml:space="preserve"> и внесение изменений в закон о бюджете муниципального района на очередной финансовый год и плановый период</w:t>
            </w:r>
          </w:p>
        </w:tc>
        <w:tc>
          <w:tcPr>
            <w:tcW w:w="743"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83" w:type="pct"/>
            <w:gridSpan w:val="17"/>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26" w:type="pct"/>
            <w:gridSpan w:val="4"/>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Оптимизация процессов исполнения местного бюджета</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3</w:t>
            </w:r>
          </w:p>
        </w:tc>
        <w:tc>
          <w:tcPr>
            <w:tcW w:w="1283"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Формирование и ведение реестра расходных обязательств муниципального района Сергиевский Самарской области</w:t>
            </w:r>
          </w:p>
        </w:tc>
        <w:tc>
          <w:tcPr>
            <w:tcW w:w="743"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83" w:type="pct"/>
            <w:gridSpan w:val="17"/>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26" w:type="pct"/>
            <w:gridSpan w:val="4"/>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4</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87"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58" w:type="pct"/>
            <w:gridSpan w:val="14"/>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44" w:type="pct"/>
            <w:gridSpan w:val="5"/>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5</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87"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36"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56" w:type="pct"/>
            <w:gridSpan w:val="14"/>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0" w:type="pct"/>
            <w:gridSpan w:val="6"/>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6</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Сокращение недоимки по налогам и сборам</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56" w:type="pct"/>
            <w:gridSpan w:val="14"/>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4" w:type="pct"/>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Увеличение доходной части бюджета</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7</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Мониторинг динамики поступлений собственных доходов муниципального района Сергиевский</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56" w:type="pct"/>
            <w:gridSpan w:val="14"/>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4" w:type="pct"/>
            <w:gridSpan w:val="7"/>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8</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56" w:type="pct"/>
            <w:gridSpan w:val="14"/>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4" w:type="pct"/>
            <w:gridSpan w:val="7"/>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9</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56" w:type="pct"/>
            <w:gridSpan w:val="14"/>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4" w:type="pct"/>
            <w:gridSpan w:val="7"/>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5. Повышение эффективности расходования бюджетных сре</w:t>
            </w:r>
            <w:proofErr w:type="gramStart"/>
            <w:r w:rsidRPr="000B524B">
              <w:rPr>
                <w:rFonts w:ascii="Times New Roman" w:eastAsia="Times New Roman" w:hAnsi="Times New Roman" w:cs="Times New Roman"/>
                <w:sz w:val="12"/>
                <w:szCs w:val="12"/>
                <w:lang w:eastAsia="ru-RU"/>
              </w:rPr>
              <w:t>дств гл</w:t>
            </w:r>
            <w:proofErr w:type="gramEnd"/>
            <w:r w:rsidRPr="000B524B">
              <w:rPr>
                <w:rFonts w:ascii="Times New Roman" w:eastAsia="Times New Roman" w:hAnsi="Times New Roman" w:cs="Times New Roman"/>
                <w:sz w:val="12"/>
                <w:szCs w:val="12"/>
                <w:lang w:eastAsia="ru-RU"/>
              </w:rPr>
              <w:t>авными распорядителями средств местного бюджета</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10</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 xml:space="preserve">Осуществление </w:t>
            </w:r>
            <w:proofErr w:type="gramStart"/>
            <w:r w:rsidRPr="000B524B">
              <w:rPr>
                <w:rFonts w:ascii="Times New Roman" w:eastAsia="Times New Roman" w:hAnsi="Times New Roman" w:cs="Times New Roman"/>
                <w:sz w:val="12"/>
                <w:szCs w:val="12"/>
                <w:lang w:eastAsia="ru-RU"/>
              </w:rPr>
              <w:t>мониторинга качества финансового менеджмента главных распорядителей средств местного бюджета</w:t>
            </w:r>
            <w:proofErr w:type="gramEnd"/>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87"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49" w:type="pct"/>
            <w:gridSpan w:val="13"/>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60" w:type="pct"/>
            <w:gridSpan w:val="8"/>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 xml:space="preserve">Задача 6. Совершенствование процедур </w:t>
            </w:r>
            <w:proofErr w:type="gramStart"/>
            <w:r w:rsidRPr="000B524B">
              <w:rPr>
                <w:rFonts w:ascii="Times New Roman" w:eastAsia="Times New Roman" w:hAnsi="Times New Roman" w:cs="Times New Roman"/>
                <w:sz w:val="12"/>
                <w:szCs w:val="12"/>
                <w:lang w:eastAsia="ru-RU"/>
              </w:rPr>
              <w:t>контроля за</w:t>
            </w:r>
            <w:proofErr w:type="gramEnd"/>
            <w:r w:rsidRPr="000B524B">
              <w:rPr>
                <w:rFonts w:ascii="Times New Roman" w:eastAsia="Times New Roman" w:hAnsi="Times New Roman" w:cs="Times New Roman"/>
                <w:sz w:val="12"/>
                <w:szCs w:val="12"/>
                <w:lang w:eastAsia="ru-RU"/>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lastRenderedPageBreak/>
              <w:t>11</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 xml:space="preserve">Совершенствование процедур </w:t>
            </w:r>
            <w:proofErr w:type="gramStart"/>
            <w:r w:rsidRPr="000B524B">
              <w:rPr>
                <w:rFonts w:ascii="Times New Roman" w:eastAsia="Times New Roman" w:hAnsi="Times New Roman" w:cs="Times New Roman"/>
                <w:sz w:val="12"/>
                <w:szCs w:val="12"/>
                <w:lang w:eastAsia="ru-RU"/>
              </w:rPr>
              <w:t>контроля  за</w:t>
            </w:r>
            <w:proofErr w:type="gramEnd"/>
            <w:r w:rsidRPr="000B524B">
              <w:rPr>
                <w:rFonts w:ascii="Times New Roman" w:eastAsia="Times New Roman" w:hAnsi="Times New Roman" w:cs="Times New Roman"/>
                <w:sz w:val="12"/>
                <w:szCs w:val="12"/>
                <w:lang w:eastAsia="ru-RU"/>
              </w:rPr>
              <w:t xml:space="preserve"> операциями со средствами получателей средств местного бюджета, лицевые счета которым открыты в Управление финансами</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87"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823" w:type="pct"/>
            <w:gridSpan w:val="20"/>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87"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24A6B" w:rsidRPr="000B524B" w:rsidTr="00124A6B">
        <w:trPr>
          <w:cantSplit/>
          <w:trHeight w:val="1021"/>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294" w:type="pct"/>
            <w:gridSpan w:val="3"/>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ИТОГО:</w:t>
            </w:r>
          </w:p>
        </w:tc>
        <w:tc>
          <w:tcPr>
            <w:tcW w:w="732"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7" w:type="pct"/>
            <w:gridSpan w:val="2"/>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3" w:type="pct"/>
            <w:gridSpan w:val="3"/>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82</w:t>
            </w:r>
            <w:r w:rsidRPr="000B524B">
              <w:rPr>
                <w:rFonts w:ascii="Times New Roman" w:eastAsia="Times New Roman" w:hAnsi="Times New Roman" w:cs="Times New Roman"/>
                <w:b/>
                <w:bCs/>
                <w:sz w:val="12"/>
                <w:szCs w:val="12"/>
                <w:lang w:eastAsia="ru-RU"/>
              </w:rPr>
              <w:t>479,54477</w:t>
            </w:r>
          </w:p>
        </w:tc>
        <w:tc>
          <w:tcPr>
            <w:tcW w:w="182"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92</w:t>
            </w:r>
            <w:r w:rsidRPr="000B524B">
              <w:rPr>
                <w:rFonts w:ascii="Times New Roman" w:eastAsia="Times New Roman" w:hAnsi="Times New Roman" w:cs="Times New Roman"/>
                <w:b/>
                <w:bCs/>
                <w:sz w:val="12"/>
                <w:szCs w:val="12"/>
                <w:lang w:eastAsia="ru-RU"/>
              </w:rPr>
              <w:t>345,99281</w:t>
            </w:r>
          </w:p>
        </w:tc>
        <w:tc>
          <w:tcPr>
            <w:tcW w:w="274" w:type="pct"/>
            <w:gridSpan w:val="5"/>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133</w:t>
            </w:r>
            <w:r w:rsidRPr="000B524B">
              <w:rPr>
                <w:rFonts w:ascii="Times New Roman" w:eastAsia="Times New Roman" w:hAnsi="Times New Roman" w:cs="Times New Roman"/>
                <w:b/>
                <w:bCs/>
                <w:sz w:val="12"/>
                <w:szCs w:val="12"/>
                <w:lang w:eastAsia="ru-RU"/>
              </w:rPr>
              <w:t>706,22431</w:t>
            </w:r>
          </w:p>
        </w:tc>
        <w:tc>
          <w:tcPr>
            <w:tcW w:w="184"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308</w:t>
            </w:r>
            <w:r w:rsidRPr="000B524B">
              <w:rPr>
                <w:rFonts w:ascii="Times New Roman" w:eastAsia="Times New Roman" w:hAnsi="Times New Roman" w:cs="Times New Roman"/>
                <w:b/>
                <w:bCs/>
                <w:sz w:val="12"/>
                <w:szCs w:val="12"/>
                <w:lang w:eastAsia="ru-RU"/>
              </w:rPr>
              <w:t>531,76189</w:t>
            </w:r>
          </w:p>
        </w:tc>
        <w:tc>
          <w:tcPr>
            <w:tcW w:w="987"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124A6B" w:rsidRPr="000B524B" w:rsidTr="00124A6B">
        <w:trPr>
          <w:cantSplit/>
          <w:trHeight w:val="979"/>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294" w:type="pct"/>
            <w:gridSpan w:val="3"/>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в том числе: средства местного бюджета</w:t>
            </w:r>
          </w:p>
        </w:tc>
        <w:tc>
          <w:tcPr>
            <w:tcW w:w="732"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7" w:type="pct"/>
            <w:gridSpan w:val="2"/>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3" w:type="pct"/>
            <w:gridSpan w:val="3"/>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81</w:t>
            </w:r>
            <w:r w:rsidRPr="000B524B">
              <w:rPr>
                <w:rFonts w:ascii="Times New Roman" w:eastAsia="Times New Roman" w:hAnsi="Times New Roman" w:cs="Times New Roman"/>
                <w:sz w:val="12"/>
                <w:szCs w:val="12"/>
                <w:lang w:eastAsia="ru-RU"/>
              </w:rPr>
              <w:t>254,54477</w:t>
            </w:r>
          </w:p>
        </w:tc>
        <w:tc>
          <w:tcPr>
            <w:tcW w:w="182"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90</w:t>
            </w:r>
            <w:r w:rsidRPr="000B524B">
              <w:rPr>
                <w:rFonts w:ascii="Times New Roman" w:eastAsia="Times New Roman" w:hAnsi="Times New Roman" w:cs="Times New Roman"/>
                <w:sz w:val="12"/>
                <w:szCs w:val="12"/>
                <w:lang w:eastAsia="ru-RU"/>
              </w:rPr>
              <w:t>703,40829</w:t>
            </w:r>
          </w:p>
        </w:tc>
        <w:tc>
          <w:tcPr>
            <w:tcW w:w="274" w:type="pct"/>
            <w:gridSpan w:val="5"/>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132</w:t>
            </w:r>
            <w:r w:rsidRPr="000B524B">
              <w:rPr>
                <w:rFonts w:ascii="Times New Roman" w:eastAsia="Times New Roman" w:hAnsi="Times New Roman" w:cs="Times New Roman"/>
                <w:sz w:val="12"/>
                <w:szCs w:val="12"/>
                <w:lang w:eastAsia="ru-RU"/>
              </w:rPr>
              <w:t>514,22431</w:t>
            </w:r>
          </w:p>
        </w:tc>
        <w:tc>
          <w:tcPr>
            <w:tcW w:w="184"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304</w:t>
            </w:r>
            <w:r w:rsidRPr="000B524B">
              <w:rPr>
                <w:rFonts w:ascii="Times New Roman" w:eastAsia="Times New Roman" w:hAnsi="Times New Roman" w:cs="Times New Roman"/>
                <w:sz w:val="12"/>
                <w:szCs w:val="12"/>
                <w:lang w:eastAsia="ru-RU"/>
              </w:rPr>
              <w:t>472,17737</w:t>
            </w:r>
          </w:p>
        </w:tc>
        <w:tc>
          <w:tcPr>
            <w:tcW w:w="987"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124A6B" w:rsidRPr="000B524B" w:rsidTr="00124A6B">
        <w:trPr>
          <w:cantSplit/>
          <w:trHeight w:val="836"/>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294" w:type="pct"/>
            <w:gridSpan w:val="3"/>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средства областного бюджета</w:t>
            </w:r>
          </w:p>
        </w:tc>
        <w:tc>
          <w:tcPr>
            <w:tcW w:w="732"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7" w:type="pct"/>
            <w:gridSpan w:val="2"/>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3" w:type="pct"/>
            <w:gridSpan w:val="3"/>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0B524B">
              <w:rPr>
                <w:rFonts w:ascii="Times New Roman" w:eastAsia="Times New Roman" w:hAnsi="Times New Roman" w:cs="Times New Roman"/>
                <w:sz w:val="12"/>
                <w:szCs w:val="12"/>
                <w:lang w:eastAsia="ru-RU"/>
              </w:rPr>
              <w:t>225,00000</w:t>
            </w:r>
          </w:p>
        </w:tc>
        <w:tc>
          <w:tcPr>
            <w:tcW w:w="182"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0B524B">
              <w:rPr>
                <w:rFonts w:ascii="Times New Roman" w:eastAsia="Times New Roman" w:hAnsi="Times New Roman" w:cs="Times New Roman"/>
                <w:sz w:val="12"/>
                <w:szCs w:val="12"/>
                <w:lang w:eastAsia="ru-RU"/>
              </w:rPr>
              <w:t>642,58452</w:t>
            </w:r>
          </w:p>
        </w:tc>
        <w:tc>
          <w:tcPr>
            <w:tcW w:w="274" w:type="pct"/>
            <w:gridSpan w:val="5"/>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0B524B">
              <w:rPr>
                <w:rFonts w:ascii="Times New Roman" w:eastAsia="Times New Roman" w:hAnsi="Times New Roman" w:cs="Times New Roman"/>
                <w:sz w:val="12"/>
                <w:szCs w:val="12"/>
                <w:lang w:eastAsia="ru-RU"/>
              </w:rPr>
              <w:t>192,00000</w:t>
            </w:r>
          </w:p>
        </w:tc>
        <w:tc>
          <w:tcPr>
            <w:tcW w:w="184"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r w:rsidRPr="000B524B">
              <w:rPr>
                <w:rFonts w:ascii="Times New Roman" w:eastAsia="Times New Roman" w:hAnsi="Times New Roman" w:cs="Times New Roman"/>
                <w:sz w:val="12"/>
                <w:szCs w:val="12"/>
                <w:lang w:eastAsia="ru-RU"/>
              </w:rPr>
              <w:t>059,58452</w:t>
            </w:r>
          </w:p>
        </w:tc>
        <w:tc>
          <w:tcPr>
            <w:tcW w:w="987"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bl>
    <w:p w:rsidR="000B524B" w:rsidRDefault="000B524B" w:rsidP="000B524B">
      <w:pPr>
        <w:spacing w:after="0" w:line="240" w:lineRule="auto"/>
        <w:ind w:firstLine="284"/>
        <w:jc w:val="center"/>
        <w:rPr>
          <w:rFonts w:ascii="Times New Roman" w:hAnsi="Times New Roman" w:cs="Times New Roman"/>
          <w:sz w:val="12"/>
          <w:szCs w:val="12"/>
        </w:rPr>
      </w:pPr>
    </w:p>
    <w:p w:rsidR="00124A6B" w:rsidRPr="00124A6B" w:rsidRDefault="00124A6B" w:rsidP="00124A6B">
      <w:pPr>
        <w:spacing w:after="0" w:line="240" w:lineRule="auto"/>
        <w:ind w:firstLine="284"/>
        <w:jc w:val="center"/>
        <w:rPr>
          <w:rFonts w:ascii="Times New Roman" w:hAnsi="Times New Roman" w:cs="Times New Roman"/>
          <w:sz w:val="12"/>
          <w:szCs w:val="12"/>
        </w:rPr>
      </w:pPr>
      <w:r w:rsidRPr="00124A6B">
        <w:rPr>
          <w:rFonts w:ascii="Times New Roman" w:hAnsi="Times New Roman" w:cs="Times New Roman"/>
          <w:sz w:val="12"/>
          <w:szCs w:val="12"/>
        </w:rPr>
        <w:t>Администрация</w:t>
      </w:r>
    </w:p>
    <w:p w:rsidR="00124A6B" w:rsidRPr="00124A6B" w:rsidRDefault="00124A6B" w:rsidP="00124A6B">
      <w:pPr>
        <w:spacing w:after="0" w:line="240" w:lineRule="auto"/>
        <w:ind w:firstLine="284"/>
        <w:jc w:val="center"/>
        <w:rPr>
          <w:rFonts w:ascii="Times New Roman" w:hAnsi="Times New Roman" w:cs="Times New Roman"/>
          <w:sz w:val="12"/>
          <w:szCs w:val="12"/>
        </w:rPr>
      </w:pPr>
      <w:r w:rsidRPr="00124A6B">
        <w:rPr>
          <w:rFonts w:ascii="Times New Roman" w:hAnsi="Times New Roman" w:cs="Times New Roman"/>
          <w:sz w:val="12"/>
          <w:szCs w:val="12"/>
        </w:rPr>
        <w:t>муниципального района Сергиевский</w:t>
      </w:r>
    </w:p>
    <w:p w:rsidR="00124A6B" w:rsidRPr="00124A6B" w:rsidRDefault="00124A6B" w:rsidP="00124A6B">
      <w:pPr>
        <w:spacing w:after="0" w:line="240" w:lineRule="auto"/>
        <w:ind w:firstLine="284"/>
        <w:jc w:val="center"/>
        <w:rPr>
          <w:rFonts w:ascii="Times New Roman" w:hAnsi="Times New Roman" w:cs="Times New Roman"/>
          <w:sz w:val="12"/>
          <w:szCs w:val="12"/>
        </w:rPr>
      </w:pPr>
      <w:r w:rsidRPr="00124A6B">
        <w:rPr>
          <w:rFonts w:ascii="Times New Roman" w:hAnsi="Times New Roman" w:cs="Times New Roman"/>
          <w:sz w:val="12"/>
          <w:szCs w:val="12"/>
        </w:rPr>
        <w:t>Самарской области</w:t>
      </w:r>
    </w:p>
    <w:p w:rsidR="00124A6B" w:rsidRPr="00124A6B" w:rsidRDefault="00124A6B" w:rsidP="00124A6B">
      <w:pPr>
        <w:spacing w:after="0" w:line="240" w:lineRule="auto"/>
        <w:ind w:firstLine="284"/>
        <w:jc w:val="center"/>
        <w:rPr>
          <w:rFonts w:ascii="Times New Roman" w:hAnsi="Times New Roman" w:cs="Times New Roman"/>
          <w:sz w:val="12"/>
          <w:szCs w:val="12"/>
        </w:rPr>
      </w:pPr>
      <w:r w:rsidRPr="00124A6B">
        <w:rPr>
          <w:rFonts w:ascii="Times New Roman" w:hAnsi="Times New Roman" w:cs="Times New Roman"/>
          <w:sz w:val="12"/>
          <w:szCs w:val="12"/>
        </w:rPr>
        <w:t>ПОСТАНОВЛЕНИЕ</w:t>
      </w:r>
    </w:p>
    <w:p w:rsidR="00124A6B" w:rsidRDefault="00124A6B" w:rsidP="00124A6B">
      <w:pPr>
        <w:spacing w:after="0" w:line="240" w:lineRule="auto"/>
        <w:ind w:firstLine="284"/>
        <w:rPr>
          <w:rFonts w:ascii="Times New Roman" w:hAnsi="Times New Roman" w:cs="Times New Roman"/>
          <w:sz w:val="12"/>
          <w:szCs w:val="12"/>
        </w:rPr>
      </w:pPr>
      <w:r w:rsidRPr="00124A6B">
        <w:rPr>
          <w:rFonts w:ascii="Times New Roman" w:hAnsi="Times New Roman" w:cs="Times New Roman"/>
          <w:sz w:val="12"/>
          <w:szCs w:val="12"/>
        </w:rPr>
        <w:t>«15» марта 2023г.</w:t>
      </w:r>
      <w:r>
        <w:rPr>
          <w:rFonts w:ascii="Times New Roman" w:hAnsi="Times New Roman" w:cs="Times New Roman"/>
          <w:sz w:val="12"/>
          <w:szCs w:val="12"/>
        </w:rPr>
        <w:t xml:space="preserve">                                                                                                                                                                                    </w:t>
      </w:r>
      <w:r w:rsidRPr="00124A6B">
        <w:rPr>
          <w:rFonts w:ascii="Times New Roman" w:hAnsi="Times New Roman" w:cs="Times New Roman"/>
          <w:sz w:val="12"/>
          <w:szCs w:val="12"/>
        </w:rPr>
        <w:t xml:space="preserve">                    №273</w:t>
      </w:r>
    </w:p>
    <w:p w:rsidR="00124A6B" w:rsidRPr="00124A6B" w:rsidRDefault="00124A6B" w:rsidP="00124A6B">
      <w:pPr>
        <w:spacing w:after="0" w:line="240" w:lineRule="auto"/>
        <w:ind w:firstLine="284"/>
        <w:jc w:val="center"/>
        <w:rPr>
          <w:rFonts w:ascii="Times New Roman" w:hAnsi="Times New Roman" w:cs="Times New Roman"/>
          <w:sz w:val="12"/>
          <w:szCs w:val="12"/>
        </w:rPr>
      </w:pPr>
      <w:r w:rsidRPr="00124A6B">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№1714 от 18.12.2019 года «Об утверждении муниципальной программы «Обращение с отходами на территории муниципального района Сергиевский  на 2020 – 2023 годы»»</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ПОСТАНОВЛЯЕТ:</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1. Внести изменения в Приложение № 1 к постановлению администрации муни</w:t>
      </w:r>
      <w:r>
        <w:rPr>
          <w:rFonts w:ascii="Times New Roman" w:hAnsi="Times New Roman" w:cs="Times New Roman"/>
          <w:sz w:val="12"/>
          <w:szCs w:val="12"/>
        </w:rPr>
        <w:t>ципального района Сергиевский №</w:t>
      </w:r>
      <w:r w:rsidRPr="00124A6B">
        <w:rPr>
          <w:rFonts w:ascii="Times New Roman" w:hAnsi="Times New Roman" w:cs="Times New Roman"/>
          <w:sz w:val="12"/>
          <w:szCs w:val="12"/>
        </w:rPr>
        <w:t>1714 от 18.12.2019 года «Об утверждении муниципальной программы «Обращение с отходами на территории муниципального района Сергиевский  на 2020 – 2023 годы» (далее – Программа) следующего содержания:</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«Общий объем финансирования Программы составляет    40 855,98889 тыс. рублей.*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Суммы ежегодного финансирования составляют: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в 2020 году – 20 837,24392 тыс. рублей;</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в 2021 году – 9 164,22101 тыс. рублей;</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в 2022 году – 5 764,52396  тыс. рублей;</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в 2023 году – 5 090,0 тыс. рублей.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1.2. 2 абзац раздела IV Программы «Ресурсное обеспечение муниципальной программы»   изложить в следующей редакции: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 «Необходимый объем финансирования Программы  на 2020-2023 годы составляет   40 855,98889 тыс. рублей*,  в том числе:</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Необходимый объем финансирования Программы на 2020 год составляет 20 837,24392    тысяч рублей, в том числе:     </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местного бюджета  – 1 322,1122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областного бюджета – 19 515,13172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 xml:space="preserve"> внебюджетные источники  -     0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Необходимый объем финансирования Программы на 2021 год составляет 9 164,22101    тысяч рублей, в том числе: </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местного бюджета –  978,81128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областного бюджета – 8 185,40973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 xml:space="preserve">внебюджетные источники –      0     тыс. руб.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Необходимый объем финансирования Программы на 2022 год составляет   5 764,52396 тысячи рублей, в том числе: </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местного бюджета –   3 114,37515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областного бюджета – 2 650,14881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 xml:space="preserve">внебюджетные источники –      0     тыс. руб.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Необходимый объем финансирования Программы на 2023 год составляет 5 090,0 тысяч рублей, в том числе: </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местного бюджета – 5 090,0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областного бюджета – 0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внебюджетные исто</w:t>
      </w:r>
      <w:r>
        <w:rPr>
          <w:rFonts w:ascii="Times New Roman" w:hAnsi="Times New Roman" w:cs="Times New Roman"/>
          <w:sz w:val="12"/>
          <w:szCs w:val="12"/>
        </w:rPr>
        <w:t xml:space="preserve">чники –      0     тыс. руб.». </w:t>
      </w:r>
      <w:r w:rsidRPr="00124A6B">
        <w:rPr>
          <w:rFonts w:ascii="Times New Roman" w:hAnsi="Times New Roman" w:cs="Times New Roman"/>
          <w:sz w:val="12"/>
          <w:szCs w:val="12"/>
        </w:rPr>
        <w:t xml:space="preserve">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1.3. Приложение № 1 к Программе изложить в редакции согласно Приложению № 1  к  настоящему постановлению. </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24A6B">
        <w:rPr>
          <w:rFonts w:ascii="Times New Roman" w:hAnsi="Times New Roman" w:cs="Times New Roman"/>
          <w:sz w:val="12"/>
          <w:szCs w:val="12"/>
        </w:rPr>
        <w:t>Опубликовать настоящее постановление в газете «Сергиевский Вестник».</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3. Настоящее постановление вступает в силу со дня его официального опубликования.</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124A6B">
        <w:rPr>
          <w:rFonts w:ascii="Times New Roman" w:hAnsi="Times New Roman" w:cs="Times New Roman"/>
          <w:sz w:val="12"/>
          <w:szCs w:val="12"/>
        </w:rPr>
        <w:t>Контроль за</w:t>
      </w:r>
      <w:proofErr w:type="gramEnd"/>
      <w:r w:rsidRPr="00124A6B">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района</w:t>
      </w:r>
      <w:r>
        <w:rPr>
          <w:rFonts w:ascii="Times New Roman" w:hAnsi="Times New Roman" w:cs="Times New Roman"/>
          <w:sz w:val="12"/>
          <w:szCs w:val="12"/>
        </w:rPr>
        <w:t xml:space="preserve"> Сергиевский Сапрыкина В.В.    </w:t>
      </w:r>
    </w:p>
    <w:p w:rsidR="00124A6B" w:rsidRDefault="00124A6B" w:rsidP="00124A6B">
      <w:pPr>
        <w:spacing w:after="0" w:line="240" w:lineRule="auto"/>
        <w:ind w:firstLine="284"/>
        <w:jc w:val="right"/>
        <w:rPr>
          <w:rFonts w:ascii="Times New Roman" w:hAnsi="Times New Roman" w:cs="Times New Roman"/>
          <w:sz w:val="12"/>
          <w:szCs w:val="12"/>
        </w:rPr>
      </w:pPr>
      <w:r w:rsidRPr="00124A6B">
        <w:rPr>
          <w:rFonts w:ascii="Times New Roman" w:hAnsi="Times New Roman" w:cs="Times New Roman"/>
          <w:sz w:val="12"/>
          <w:szCs w:val="12"/>
        </w:rPr>
        <w:t xml:space="preserve">Глава  муниципального района Сергиевский        </w:t>
      </w:r>
    </w:p>
    <w:p w:rsidR="00124A6B" w:rsidRDefault="00124A6B" w:rsidP="00124A6B">
      <w:pPr>
        <w:spacing w:after="0" w:line="240" w:lineRule="auto"/>
        <w:ind w:firstLine="284"/>
        <w:jc w:val="right"/>
        <w:rPr>
          <w:rFonts w:ascii="Times New Roman" w:hAnsi="Times New Roman" w:cs="Times New Roman"/>
          <w:sz w:val="12"/>
          <w:szCs w:val="12"/>
        </w:rPr>
      </w:pPr>
      <w:r w:rsidRPr="00124A6B">
        <w:rPr>
          <w:rFonts w:ascii="Times New Roman" w:hAnsi="Times New Roman" w:cs="Times New Roman"/>
          <w:sz w:val="12"/>
          <w:szCs w:val="12"/>
        </w:rPr>
        <w:lastRenderedPageBreak/>
        <w:t xml:space="preserve">                               А.И. </w:t>
      </w:r>
      <w:proofErr w:type="spellStart"/>
      <w:r w:rsidRPr="00124A6B">
        <w:rPr>
          <w:rFonts w:ascii="Times New Roman" w:hAnsi="Times New Roman" w:cs="Times New Roman"/>
          <w:sz w:val="12"/>
          <w:szCs w:val="12"/>
        </w:rPr>
        <w:t>Екамасов</w:t>
      </w:r>
      <w:proofErr w:type="spellEnd"/>
      <w:r w:rsidRPr="00124A6B">
        <w:rPr>
          <w:rFonts w:ascii="Times New Roman" w:hAnsi="Times New Roman" w:cs="Times New Roman"/>
          <w:sz w:val="12"/>
          <w:szCs w:val="12"/>
        </w:rPr>
        <w:t xml:space="preserve">  </w:t>
      </w:r>
    </w:p>
    <w:p w:rsidR="00EF4C0A" w:rsidRDefault="00EF4C0A" w:rsidP="00124A6B">
      <w:pPr>
        <w:spacing w:after="0" w:line="240" w:lineRule="auto"/>
        <w:ind w:firstLine="284"/>
        <w:jc w:val="right"/>
        <w:rPr>
          <w:rFonts w:ascii="Times New Roman" w:hAnsi="Times New Roman" w:cs="Times New Roman"/>
          <w:sz w:val="12"/>
          <w:szCs w:val="12"/>
        </w:rPr>
      </w:pPr>
    </w:p>
    <w:p w:rsidR="00EF4C0A" w:rsidRDefault="00EF4C0A" w:rsidP="00EF4C0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Приложение №1 </w:t>
      </w:r>
    </w:p>
    <w:p w:rsidR="00EF4C0A" w:rsidRDefault="00EF4C0A" w:rsidP="00EF4C0A">
      <w:pPr>
        <w:spacing w:after="0" w:line="240" w:lineRule="auto"/>
        <w:ind w:firstLine="284"/>
        <w:jc w:val="right"/>
        <w:rPr>
          <w:rFonts w:ascii="Times New Roman" w:hAnsi="Times New Roman" w:cs="Times New Roman"/>
          <w:sz w:val="12"/>
          <w:szCs w:val="12"/>
        </w:rPr>
      </w:pPr>
      <w:r w:rsidRPr="00EF4C0A">
        <w:rPr>
          <w:rFonts w:ascii="Times New Roman" w:hAnsi="Times New Roman" w:cs="Times New Roman"/>
          <w:sz w:val="12"/>
          <w:szCs w:val="12"/>
        </w:rPr>
        <w:t xml:space="preserve">к </w:t>
      </w:r>
      <w:r>
        <w:rPr>
          <w:rFonts w:ascii="Times New Roman" w:hAnsi="Times New Roman" w:cs="Times New Roman"/>
          <w:sz w:val="12"/>
          <w:szCs w:val="12"/>
        </w:rPr>
        <w:t xml:space="preserve"> Постановлению  </w:t>
      </w:r>
    </w:p>
    <w:p w:rsidR="00EF4C0A" w:rsidRDefault="00EF4C0A" w:rsidP="00EF4C0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№273  </w:t>
      </w:r>
      <w:r w:rsidRPr="00EF4C0A">
        <w:rPr>
          <w:rFonts w:ascii="Times New Roman" w:hAnsi="Times New Roman" w:cs="Times New Roman"/>
          <w:sz w:val="12"/>
          <w:szCs w:val="12"/>
        </w:rPr>
        <w:t>от «15»  2023 года</w:t>
      </w:r>
    </w:p>
    <w:p w:rsidR="00EF4C0A" w:rsidRDefault="00EF4C0A" w:rsidP="00EF4C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EF4C0A">
        <w:rPr>
          <w:rFonts w:ascii="Times New Roman" w:hAnsi="Times New Roman" w:cs="Times New Roman"/>
          <w:sz w:val="12"/>
          <w:szCs w:val="12"/>
        </w:rPr>
        <w:t>природоохранных мероприятий к муниципальной программе "Обращение с отходами на территории муниципального района</w:t>
      </w:r>
      <w:r>
        <w:rPr>
          <w:rFonts w:ascii="Times New Roman" w:hAnsi="Times New Roman" w:cs="Times New Roman"/>
          <w:sz w:val="12"/>
          <w:szCs w:val="12"/>
        </w:rPr>
        <w:t xml:space="preserve"> Сергиевский на 2020-2023 годы"</w:t>
      </w:r>
    </w:p>
    <w:tbl>
      <w:tblPr>
        <w:tblStyle w:val="aff6"/>
        <w:tblW w:w="0" w:type="auto"/>
        <w:tblLayout w:type="fixed"/>
        <w:tblLook w:val="04A0" w:firstRow="1" w:lastRow="0" w:firstColumn="1" w:lastColumn="0" w:noHBand="0" w:noVBand="1"/>
      </w:tblPr>
      <w:tblGrid>
        <w:gridCol w:w="420"/>
        <w:gridCol w:w="195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50"/>
      </w:tblGrid>
      <w:tr w:rsidR="000B4A73" w:rsidTr="00F40AE8">
        <w:tc>
          <w:tcPr>
            <w:tcW w:w="420" w:type="dxa"/>
            <w:vMerge w:val="restart"/>
            <w:vAlign w:val="center"/>
          </w:tcPr>
          <w:p w:rsidR="00F40AE8" w:rsidRDefault="000B4A73" w:rsidP="000B4A73">
            <w:pPr>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p w:rsidR="000B4A73" w:rsidRPr="00537872" w:rsidRDefault="000B4A73" w:rsidP="000B4A73">
            <w:pPr>
              <w:jc w:val="center"/>
              <w:rPr>
                <w:rFonts w:ascii="Times New Roman" w:eastAsia="Times New Roman" w:hAnsi="Times New Roman" w:cs="Times New Roman"/>
                <w:color w:val="000000"/>
                <w:sz w:val="12"/>
                <w:szCs w:val="12"/>
                <w:lang w:eastAsia="ru-RU"/>
              </w:rPr>
            </w:pPr>
            <w:proofErr w:type="gramStart"/>
            <w:r w:rsidRPr="00537872">
              <w:rPr>
                <w:rFonts w:ascii="Times New Roman" w:eastAsia="Times New Roman" w:hAnsi="Times New Roman" w:cs="Times New Roman"/>
                <w:color w:val="000000"/>
                <w:sz w:val="12"/>
                <w:szCs w:val="12"/>
                <w:lang w:eastAsia="ru-RU"/>
              </w:rPr>
              <w:t>п</w:t>
            </w:r>
            <w:proofErr w:type="gramEnd"/>
            <w:r w:rsidRPr="00537872">
              <w:rPr>
                <w:rFonts w:ascii="Times New Roman" w:eastAsia="Times New Roman" w:hAnsi="Times New Roman" w:cs="Times New Roman"/>
                <w:color w:val="000000"/>
                <w:sz w:val="12"/>
                <w:szCs w:val="12"/>
                <w:lang w:eastAsia="ru-RU"/>
              </w:rPr>
              <w:t>/п</w:t>
            </w:r>
          </w:p>
        </w:tc>
        <w:tc>
          <w:tcPr>
            <w:tcW w:w="1956" w:type="dxa"/>
            <w:vMerge w:val="restart"/>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Наименование мероприятия</w:t>
            </w:r>
          </w:p>
        </w:tc>
        <w:tc>
          <w:tcPr>
            <w:tcW w:w="284" w:type="dxa"/>
            <w:vMerge w:val="restart"/>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Ед</w:t>
            </w:r>
            <w:proofErr w:type="gramStart"/>
            <w:r w:rsidRPr="00537872">
              <w:rPr>
                <w:rFonts w:ascii="Times New Roman" w:eastAsia="Times New Roman" w:hAnsi="Times New Roman" w:cs="Times New Roman"/>
                <w:color w:val="000000"/>
                <w:sz w:val="12"/>
                <w:szCs w:val="12"/>
                <w:lang w:eastAsia="ru-RU"/>
              </w:rPr>
              <w:t>.и</w:t>
            </w:r>
            <w:proofErr w:type="gramEnd"/>
            <w:r w:rsidRPr="00537872">
              <w:rPr>
                <w:rFonts w:ascii="Times New Roman" w:eastAsia="Times New Roman" w:hAnsi="Times New Roman" w:cs="Times New Roman"/>
                <w:color w:val="000000"/>
                <w:sz w:val="12"/>
                <w:szCs w:val="12"/>
                <w:lang w:eastAsia="ru-RU"/>
              </w:rPr>
              <w:t>зм</w:t>
            </w:r>
            <w:proofErr w:type="spellEnd"/>
            <w:r w:rsidRPr="00537872">
              <w:rPr>
                <w:rFonts w:ascii="Times New Roman" w:eastAsia="Times New Roman" w:hAnsi="Times New Roman" w:cs="Times New Roman"/>
                <w:color w:val="000000"/>
                <w:sz w:val="12"/>
                <w:szCs w:val="12"/>
                <w:lang w:eastAsia="ru-RU"/>
              </w:rPr>
              <w:t>.</w:t>
            </w:r>
          </w:p>
        </w:tc>
        <w:tc>
          <w:tcPr>
            <w:tcW w:w="5069" w:type="dxa"/>
            <w:gridSpan w:val="18"/>
            <w:vAlign w:val="center"/>
          </w:tcPr>
          <w:p w:rsidR="000B4A73" w:rsidRDefault="000B4A73" w:rsidP="000B4A73">
            <w:pPr>
              <w:jc w:val="center"/>
              <w:rPr>
                <w:rFonts w:ascii="Times New Roman" w:hAnsi="Times New Roman" w:cs="Times New Roman"/>
                <w:sz w:val="12"/>
                <w:szCs w:val="12"/>
              </w:rPr>
            </w:pPr>
            <w:r w:rsidRPr="00537872">
              <w:rPr>
                <w:rFonts w:ascii="Times New Roman" w:eastAsia="Times New Roman" w:hAnsi="Times New Roman" w:cs="Times New Roman"/>
                <w:color w:val="000000"/>
                <w:sz w:val="12"/>
                <w:szCs w:val="12"/>
                <w:lang w:eastAsia="ru-RU"/>
              </w:rPr>
              <w:t>Финансирование в тыс. руб.(*)</w:t>
            </w:r>
          </w:p>
        </w:tc>
      </w:tr>
      <w:tr w:rsidR="00F40AE8" w:rsidTr="00F40AE8">
        <w:tc>
          <w:tcPr>
            <w:tcW w:w="420"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1956"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284"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283" w:type="dxa"/>
            <w:vMerge w:val="restart"/>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Всего</w:t>
            </w:r>
          </w:p>
        </w:tc>
        <w:tc>
          <w:tcPr>
            <w:tcW w:w="1134" w:type="dxa"/>
            <w:gridSpan w:val="4"/>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2020 год</w:t>
            </w:r>
          </w:p>
        </w:tc>
        <w:tc>
          <w:tcPr>
            <w:tcW w:w="1134" w:type="dxa"/>
            <w:gridSpan w:val="4"/>
            <w:vAlign w:val="center"/>
          </w:tcPr>
          <w:p w:rsidR="000B4A73" w:rsidRDefault="000B4A73" w:rsidP="000B4A73">
            <w:pPr>
              <w:jc w:val="center"/>
              <w:rPr>
                <w:rFonts w:ascii="Times New Roman" w:hAnsi="Times New Roman" w:cs="Times New Roman"/>
                <w:sz w:val="12"/>
                <w:szCs w:val="12"/>
              </w:rPr>
            </w:pPr>
            <w:r w:rsidRPr="00537872">
              <w:rPr>
                <w:rFonts w:ascii="Times New Roman" w:eastAsia="Times New Roman" w:hAnsi="Times New Roman" w:cs="Times New Roman"/>
                <w:color w:val="000000"/>
                <w:sz w:val="12"/>
                <w:szCs w:val="12"/>
                <w:lang w:eastAsia="ru-RU"/>
              </w:rPr>
              <w:t>2021 год</w:t>
            </w:r>
          </w:p>
        </w:tc>
        <w:tc>
          <w:tcPr>
            <w:tcW w:w="1134" w:type="dxa"/>
            <w:gridSpan w:val="4"/>
            <w:vAlign w:val="center"/>
          </w:tcPr>
          <w:p w:rsidR="000B4A73" w:rsidRDefault="000B4A73" w:rsidP="000B4A73">
            <w:pPr>
              <w:jc w:val="center"/>
              <w:rPr>
                <w:rFonts w:ascii="Times New Roman" w:hAnsi="Times New Roman" w:cs="Times New Roman"/>
                <w:sz w:val="12"/>
                <w:szCs w:val="12"/>
              </w:rPr>
            </w:pPr>
            <w:r w:rsidRPr="00537872">
              <w:rPr>
                <w:rFonts w:ascii="Times New Roman" w:eastAsia="Times New Roman" w:hAnsi="Times New Roman" w:cs="Times New Roman"/>
                <w:color w:val="000000"/>
                <w:sz w:val="12"/>
                <w:szCs w:val="12"/>
                <w:lang w:eastAsia="ru-RU"/>
              </w:rPr>
              <w:t>2022 год</w:t>
            </w:r>
          </w:p>
        </w:tc>
        <w:tc>
          <w:tcPr>
            <w:tcW w:w="1134" w:type="dxa"/>
            <w:gridSpan w:val="4"/>
            <w:vAlign w:val="center"/>
          </w:tcPr>
          <w:p w:rsidR="000B4A73" w:rsidRDefault="000B4A73" w:rsidP="000B4A73">
            <w:pPr>
              <w:jc w:val="center"/>
              <w:rPr>
                <w:rFonts w:ascii="Times New Roman" w:hAnsi="Times New Roman" w:cs="Times New Roman"/>
                <w:sz w:val="12"/>
                <w:szCs w:val="12"/>
              </w:rPr>
            </w:pPr>
            <w:r w:rsidRPr="00537872">
              <w:rPr>
                <w:rFonts w:ascii="Times New Roman" w:eastAsia="Times New Roman" w:hAnsi="Times New Roman" w:cs="Times New Roman"/>
                <w:color w:val="000000"/>
                <w:sz w:val="12"/>
                <w:szCs w:val="12"/>
                <w:lang w:eastAsia="ru-RU"/>
              </w:rPr>
              <w:t>2023 год</w:t>
            </w:r>
          </w:p>
        </w:tc>
        <w:tc>
          <w:tcPr>
            <w:tcW w:w="250" w:type="dxa"/>
            <w:vMerge w:val="restart"/>
            <w:textDirection w:val="btLr"/>
            <w:vAlign w:val="center"/>
          </w:tcPr>
          <w:p w:rsidR="000B4A73" w:rsidRDefault="000B4A73" w:rsidP="000B4A73">
            <w:pPr>
              <w:ind w:left="113" w:right="113"/>
              <w:jc w:val="center"/>
              <w:rPr>
                <w:rFonts w:ascii="Times New Roman" w:hAnsi="Times New Roman" w:cs="Times New Roman"/>
                <w:sz w:val="12"/>
                <w:szCs w:val="12"/>
              </w:rPr>
            </w:pPr>
            <w:r w:rsidRPr="00537872">
              <w:rPr>
                <w:rFonts w:ascii="Times New Roman" w:eastAsia="Times New Roman" w:hAnsi="Times New Roman" w:cs="Times New Roman"/>
                <w:color w:val="000000"/>
                <w:sz w:val="12"/>
                <w:szCs w:val="12"/>
                <w:lang w:eastAsia="ru-RU"/>
              </w:rPr>
              <w:t>исполнители</w:t>
            </w:r>
          </w:p>
        </w:tc>
      </w:tr>
      <w:tr w:rsidR="00F40AE8" w:rsidTr="00F40AE8">
        <w:trPr>
          <w:cantSplit/>
          <w:trHeight w:val="1134"/>
        </w:trPr>
        <w:tc>
          <w:tcPr>
            <w:tcW w:w="420"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1956"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284"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283"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Итого</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Мест</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Обл</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Внебюджет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Итого</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Мест</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Обл</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Внебюджет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Итого</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Мест</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Обл</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Внебюджет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Итого</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Мест</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Обл</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Внебюджет</w:t>
            </w:r>
          </w:p>
        </w:tc>
        <w:tc>
          <w:tcPr>
            <w:tcW w:w="250"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Проведение месячника по благоустройству, озеленению, уборке </w:t>
            </w:r>
            <w:proofErr w:type="spellStart"/>
            <w:r w:rsidRPr="00537872">
              <w:rPr>
                <w:rFonts w:ascii="Times New Roman" w:eastAsia="Times New Roman" w:hAnsi="Times New Roman" w:cs="Times New Roman"/>
                <w:color w:val="000000"/>
                <w:sz w:val="12"/>
                <w:szCs w:val="12"/>
                <w:lang w:eastAsia="ru-RU"/>
              </w:rPr>
              <w:t>водоохранных</w:t>
            </w:r>
            <w:proofErr w:type="spellEnd"/>
            <w:r w:rsidRPr="00537872">
              <w:rPr>
                <w:rFonts w:ascii="Times New Roman" w:eastAsia="Times New Roman" w:hAnsi="Times New Roman" w:cs="Times New Roman"/>
                <w:color w:val="000000"/>
                <w:sz w:val="12"/>
                <w:szCs w:val="12"/>
                <w:lang w:eastAsia="ru-RU"/>
              </w:rPr>
              <w:t xml:space="preserve"> зон, зон рекреации от мусора и бытовых отходов</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237,27255</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50,00000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60,00000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60,00000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57,27255</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57,27255</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70,00000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70,00000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Администрация </w:t>
            </w:r>
            <w:proofErr w:type="spellStart"/>
            <w:r w:rsidRPr="00537872">
              <w:rPr>
                <w:rFonts w:ascii="Times New Roman" w:eastAsia="Times New Roman" w:hAnsi="Times New Roman" w:cs="Times New Roman"/>
                <w:color w:val="000000"/>
                <w:sz w:val="12"/>
                <w:szCs w:val="12"/>
                <w:lang w:eastAsia="ru-RU"/>
              </w:rPr>
              <w:t>м.р</w:t>
            </w:r>
            <w:proofErr w:type="spellEnd"/>
            <w:r w:rsidRPr="00537872">
              <w:rPr>
                <w:rFonts w:ascii="Times New Roman" w:eastAsia="Times New Roman" w:hAnsi="Times New Roman" w:cs="Times New Roman"/>
                <w:color w:val="000000"/>
                <w:sz w:val="12"/>
                <w:szCs w:val="12"/>
                <w:lang w:eastAsia="ru-RU"/>
              </w:rPr>
              <w:t>. Сергиевский</w:t>
            </w: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Разборка ветхого, аварийного жилья, зданий, сооружений и утилизация отходов на территории района</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314,69100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17,54100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17,54100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97,15000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97,15000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3</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4 877,85000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202,85000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202,85000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4 475,00000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4 475,00000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4</w:t>
            </w:r>
          </w:p>
        </w:tc>
        <w:tc>
          <w:tcPr>
            <w:tcW w:w="1956" w:type="dxa"/>
            <w:vAlign w:val="center"/>
          </w:tcPr>
          <w:p w:rsidR="000B4A73" w:rsidRPr="00537872" w:rsidRDefault="000B4A73" w:rsidP="000B4A73">
            <w:pPr>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Строительство, обустройство и ремонт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537872">
              <w:rPr>
                <w:rFonts w:ascii="Times New Roman" w:eastAsia="Times New Roman" w:hAnsi="Times New Roman" w:cs="Times New Roman"/>
                <w:sz w:val="12"/>
                <w:szCs w:val="12"/>
                <w:lang w:eastAsia="ru-RU"/>
              </w:rPr>
              <w:t>водоохранные</w:t>
            </w:r>
            <w:proofErr w:type="spellEnd"/>
            <w:r w:rsidRPr="00537872">
              <w:rPr>
                <w:rFonts w:ascii="Times New Roman" w:eastAsia="Times New Roman" w:hAnsi="Times New Roman" w:cs="Times New Roman"/>
                <w:sz w:val="12"/>
                <w:szCs w:val="12"/>
                <w:lang w:eastAsia="ru-RU"/>
              </w:rPr>
              <w:t xml:space="preserve"> зоны и зоны рекреации)</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 xml:space="preserve">2020-2023 г. </w:t>
            </w:r>
            <w:proofErr w:type="gramStart"/>
            <w:r w:rsidRPr="00537872">
              <w:rPr>
                <w:rFonts w:ascii="Times New Roman" w:eastAsia="Times New Roman" w:hAnsi="Times New Roman" w:cs="Times New Roman"/>
                <w:sz w:val="12"/>
                <w:szCs w:val="12"/>
                <w:lang w:eastAsia="ru-RU"/>
              </w:rPr>
              <w:t>г</w:t>
            </w:r>
            <w:proofErr w:type="gramEnd"/>
            <w:r w:rsidRPr="00537872">
              <w:rPr>
                <w:rFonts w:ascii="Times New Roman" w:eastAsia="Times New Roman" w:hAnsi="Times New Roman" w:cs="Times New Roman"/>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832,45900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132,45900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132,45900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200,00000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500,00000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500,00000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МКУ УЗЗ</w:t>
            </w:r>
            <w:proofErr w:type="gramStart"/>
            <w:r w:rsidRPr="00537872">
              <w:rPr>
                <w:rFonts w:ascii="Times New Roman" w:eastAsia="Times New Roman" w:hAnsi="Times New Roman" w:cs="Times New Roman"/>
                <w:sz w:val="12"/>
                <w:szCs w:val="12"/>
                <w:lang w:eastAsia="ru-RU"/>
              </w:rPr>
              <w:t>,А</w:t>
            </w:r>
            <w:proofErr w:type="gramEnd"/>
            <w:r w:rsidRPr="00537872">
              <w:rPr>
                <w:rFonts w:ascii="Times New Roman" w:eastAsia="Times New Roman" w:hAnsi="Times New Roman" w:cs="Times New Roman"/>
                <w:sz w:val="12"/>
                <w:szCs w:val="12"/>
                <w:lang w:eastAsia="ru-RU"/>
              </w:rPr>
              <w:t xml:space="preserve"> и Г</w:t>
            </w: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5</w:t>
            </w:r>
          </w:p>
        </w:tc>
        <w:tc>
          <w:tcPr>
            <w:tcW w:w="1956" w:type="dxa"/>
            <w:vAlign w:val="center"/>
          </w:tcPr>
          <w:p w:rsidR="000B4A73" w:rsidRPr="00537872" w:rsidRDefault="000B4A73" w:rsidP="000B4A73">
            <w:pPr>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Приобретение контейнеров для сбора ТКО</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 xml:space="preserve">2020-2023 </w:t>
            </w:r>
            <w:proofErr w:type="spellStart"/>
            <w:r w:rsidRPr="00537872">
              <w:rPr>
                <w:rFonts w:ascii="Times New Roman" w:eastAsia="Times New Roman" w:hAnsi="Times New Roman" w:cs="Times New Roman"/>
                <w:sz w:val="12"/>
                <w:szCs w:val="12"/>
                <w:lang w:eastAsia="ru-RU"/>
              </w:rPr>
              <w:t>г.</w:t>
            </w:r>
            <w:proofErr w:type="gramStart"/>
            <w:r w:rsidRPr="00537872">
              <w:rPr>
                <w:rFonts w:ascii="Times New Roman" w:eastAsia="Times New Roman" w:hAnsi="Times New Roman" w:cs="Times New Roman"/>
                <w:sz w:val="12"/>
                <w:szCs w:val="12"/>
                <w:lang w:eastAsia="ru-RU"/>
              </w:rPr>
              <w:t>г</w:t>
            </w:r>
            <w:proofErr w:type="spellEnd"/>
            <w:proofErr w:type="gramEnd"/>
            <w:r w:rsidRPr="00537872">
              <w:rPr>
                <w:rFonts w:ascii="Times New Roman" w:eastAsia="Times New Roman" w:hAnsi="Times New Roman" w:cs="Times New Roman"/>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sz w:val="12"/>
                <w:szCs w:val="12"/>
                <w:lang w:eastAsia="ru-RU"/>
              </w:rPr>
            </w:pPr>
            <w:r w:rsidRPr="00537872">
              <w:rPr>
                <w:rFonts w:ascii="Times New Roman" w:eastAsia="Times New Roman" w:hAnsi="Times New Roman" w:cs="Times New Roman"/>
                <w:b/>
                <w:bCs/>
                <w:sz w:val="12"/>
                <w:szCs w:val="12"/>
                <w:lang w:eastAsia="ru-RU"/>
              </w:rPr>
              <w:t>272,25000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272,25000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272,25000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МКУ УЗЗ</w:t>
            </w:r>
            <w:proofErr w:type="gramStart"/>
            <w:r w:rsidRPr="00537872">
              <w:rPr>
                <w:rFonts w:ascii="Times New Roman" w:eastAsia="Times New Roman" w:hAnsi="Times New Roman" w:cs="Times New Roman"/>
                <w:sz w:val="12"/>
                <w:szCs w:val="12"/>
                <w:lang w:eastAsia="ru-RU"/>
              </w:rPr>
              <w:t>,А</w:t>
            </w:r>
            <w:proofErr w:type="gramEnd"/>
            <w:r w:rsidRPr="00537872">
              <w:rPr>
                <w:rFonts w:ascii="Times New Roman" w:eastAsia="Times New Roman" w:hAnsi="Times New Roman" w:cs="Times New Roman"/>
                <w:sz w:val="12"/>
                <w:szCs w:val="12"/>
                <w:lang w:eastAsia="ru-RU"/>
              </w:rPr>
              <w:t xml:space="preserve"> и Г</w:t>
            </w: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6</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Организация централизованного сбора отработанных ртутьсодержащих и люминесцентных ламп от населения района, </w:t>
            </w:r>
            <w:proofErr w:type="spellStart"/>
            <w:r w:rsidRPr="00537872">
              <w:rPr>
                <w:rFonts w:ascii="Times New Roman" w:eastAsia="Times New Roman" w:hAnsi="Times New Roman" w:cs="Times New Roman"/>
                <w:color w:val="000000"/>
                <w:sz w:val="12"/>
                <w:szCs w:val="12"/>
                <w:lang w:eastAsia="ru-RU"/>
              </w:rPr>
              <w:t>пробретение</w:t>
            </w:r>
            <w:proofErr w:type="spellEnd"/>
            <w:r w:rsidRPr="00537872">
              <w:rPr>
                <w:rFonts w:ascii="Times New Roman" w:eastAsia="Times New Roman" w:hAnsi="Times New Roman" w:cs="Times New Roman"/>
                <w:color w:val="000000"/>
                <w:sz w:val="12"/>
                <w:szCs w:val="12"/>
                <w:lang w:eastAsia="ru-RU"/>
              </w:rPr>
              <w:t xml:space="preserve"> контейнеров для сбора отработанных ртутьсодержащих ламп</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95,00000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30,00000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30,00000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30,00000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30,00000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5,00000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30,00000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30,00000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Администрация </w:t>
            </w:r>
            <w:proofErr w:type="spellStart"/>
            <w:r w:rsidRPr="00537872">
              <w:rPr>
                <w:rFonts w:ascii="Times New Roman" w:eastAsia="Times New Roman" w:hAnsi="Times New Roman" w:cs="Times New Roman"/>
                <w:color w:val="000000"/>
                <w:sz w:val="12"/>
                <w:szCs w:val="12"/>
                <w:lang w:eastAsia="ru-RU"/>
              </w:rPr>
              <w:t>м.р</w:t>
            </w:r>
            <w:proofErr w:type="spellEnd"/>
            <w:r w:rsidRPr="00537872">
              <w:rPr>
                <w:rFonts w:ascii="Times New Roman" w:eastAsia="Times New Roman" w:hAnsi="Times New Roman" w:cs="Times New Roman"/>
                <w:color w:val="000000"/>
                <w:sz w:val="12"/>
                <w:szCs w:val="12"/>
                <w:lang w:eastAsia="ru-RU"/>
              </w:rPr>
              <w:t>. Сергиевский</w:t>
            </w:r>
          </w:p>
        </w:tc>
      </w:tr>
      <w:tr w:rsidR="000B4A73" w:rsidTr="00F40AE8">
        <w:trPr>
          <w:cantSplit/>
          <w:trHeight w:val="70"/>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7</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138,00000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50,00000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38,00000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38,00000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50,00000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lastRenderedPageBreak/>
              <w:t>8</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70,00000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15,00000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15,00000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15,00000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15,00000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Администрация </w:t>
            </w:r>
            <w:proofErr w:type="spellStart"/>
            <w:r w:rsidRPr="00537872">
              <w:rPr>
                <w:rFonts w:ascii="Times New Roman" w:eastAsia="Times New Roman" w:hAnsi="Times New Roman" w:cs="Times New Roman"/>
                <w:color w:val="000000"/>
                <w:sz w:val="12"/>
                <w:szCs w:val="12"/>
                <w:lang w:eastAsia="ru-RU"/>
              </w:rPr>
              <w:t>м.р</w:t>
            </w:r>
            <w:proofErr w:type="spellEnd"/>
            <w:r w:rsidRPr="00537872">
              <w:rPr>
                <w:rFonts w:ascii="Times New Roman" w:eastAsia="Times New Roman" w:hAnsi="Times New Roman" w:cs="Times New Roman"/>
                <w:color w:val="000000"/>
                <w:sz w:val="12"/>
                <w:szCs w:val="12"/>
                <w:lang w:eastAsia="ru-RU"/>
              </w:rPr>
              <w:t>. Сергиевский</w:t>
            </w:r>
          </w:p>
        </w:tc>
      </w:tr>
      <w:tr w:rsidR="000B4A73" w:rsidTr="00F40AE8">
        <w:trPr>
          <w:cantSplit/>
          <w:trHeight w:val="70"/>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9</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Проведение мероприятия по разработке проектно-сметной документации многофункционального комплекса обращения с отходами на территории муниципального района Сергиевский Самарской области</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25 294,25440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20 542,24392</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1 027,11220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19 515,13172</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4 752,01048</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237,60075</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4 514,40973</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905"/>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10</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Согласование документации в органах, уполномоченных на проведение государственной экспертизы</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F40AE8" w:rsidP="00F40AE8">
            <w:pPr>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3</w:t>
            </w:r>
            <w:r w:rsidR="000B4A73" w:rsidRPr="00537872">
              <w:rPr>
                <w:rFonts w:ascii="Times New Roman" w:eastAsia="Times New Roman" w:hAnsi="Times New Roman" w:cs="Times New Roman"/>
                <w:b/>
                <w:bCs/>
                <w:color w:val="000000"/>
                <w:sz w:val="12"/>
                <w:szCs w:val="12"/>
                <w:lang w:eastAsia="ru-RU"/>
              </w:rPr>
              <w:t>031,57895</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F40AE8" w:rsidP="000B4A73">
            <w:pPr>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3</w:t>
            </w:r>
            <w:r w:rsidR="000B4A73" w:rsidRPr="00537872">
              <w:rPr>
                <w:rFonts w:ascii="Times New Roman" w:eastAsia="Times New Roman" w:hAnsi="Times New Roman" w:cs="Times New Roman"/>
                <w:b/>
                <w:bCs/>
                <w:color w:val="000000"/>
                <w:sz w:val="12"/>
                <w:szCs w:val="12"/>
                <w:lang w:eastAsia="ru-RU"/>
              </w:rPr>
              <w:t>031,57895</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151,57895</w:t>
            </w:r>
          </w:p>
        </w:tc>
        <w:tc>
          <w:tcPr>
            <w:tcW w:w="284" w:type="dxa"/>
            <w:textDirection w:val="btLr"/>
            <w:vAlign w:val="center"/>
          </w:tcPr>
          <w:p w:rsidR="000B4A73" w:rsidRPr="00537872" w:rsidRDefault="00F40AE8" w:rsidP="000B4A73">
            <w:pPr>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w:t>
            </w:r>
            <w:r w:rsidR="000B4A73" w:rsidRPr="00537872">
              <w:rPr>
                <w:rFonts w:ascii="Times New Roman" w:eastAsia="Times New Roman" w:hAnsi="Times New Roman" w:cs="Times New Roman"/>
                <w:color w:val="000000"/>
                <w:sz w:val="12"/>
                <w:szCs w:val="12"/>
                <w:lang w:eastAsia="ru-RU"/>
              </w:rPr>
              <w:t>880,00000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150"/>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11</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Подключение </w:t>
            </w:r>
            <w:proofErr w:type="spellStart"/>
            <w:r w:rsidRPr="00537872">
              <w:rPr>
                <w:rFonts w:ascii="Times New Roman" w:eastAsia="Times New Roman" w:hAnsi="Times New Roman" w:cs="Times New Roman"/>
                <w:color w:val="000000"/>
                <w:sz w:val="12"/>
                <w:szCs w:val="12"/>
                <w:lang w:eastAsia="ru-RU"/>
              </w:rPr>
              <w:t>объктов</w:t>
            </w:r>
            <w:proofErr w:type="spellEnd"/>
            <w:r w:rsidRPr="00537872">
              <w:rPr>
                <w:rFonts w:ascii="Times New Roman" w:eastAsia="Times New Roman" w:hAnsi="Times New Roman" w:cs="Times New Roman"/>
                <w:color w:val="000000"/>
                <w:sz w:val="12"/>
                <w:szCs w:val="12"/>
                <w:lang w:eastAsia="ru-RU"/>
              </w:rPr>
              <w:t xml:space="preserve"> к сетям инженерно-технологического обеспечения и компенсация затрат на переустройство существующих воздушных линий</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F40AE8" w:rsidP="000B4A73">
            <w:pPr>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1</w:t>
            </w:r>
            <w:r w:rsidR="000B4A73" w:rsidRPr="00537872">
              <w:rPr>
                <w:rFonts w:ascii="Times New Roman" w:eastAsia="Times New Roman" w:hAnsi="Times New Roman" w:cs="Times New Roman"/>
                <w:b/>
                <w:bCs/>
                <w:color w:val="000000"/>
                <w:sz w:val="12"/>
                <w:szCs w:val="12"/>
                <w:lang w:eastAsia="ru-RU"/>
              </w:rPr>
              <w:t>623,63299</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832,63158</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41,63158</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791,00000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791,00141</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175,35260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615,64881</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873"/>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12</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Ликвидация несанкционированных мест размещения отходов</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2022</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b/>
                <w:bCs/>
                <w:color w:val="000000"/>
                <w:sz w:val="12"/>
                <w:szCs w:val="12"/>
                <w:lang w:eastAsia="ru-RU"/>
              </w:rPr>
              <w:t>4 069,00000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b/>
                <w:bCs/>
                <w:color w:val="000000"/>
                <w:sz w:val="12"/>
                <w:szCs w:val="12"/>
                <w:lang w:eastAsia="ru-RU"/>
              </w:rPr>
              <w:t>4 069,00000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color w:val="000000"/>
                <w:sz w:val="12"/>
                <w:szCs w:val="12"/>
                <w:lang w:eastAsia="ru-RU"/>
              </w:rPr>
              <w:t>2 034,50000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2 034,50000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985"/>
        </w:trPr>
        <w:tc>
          <w:tcPr>
            <w:tcW w:w="2660" w:type="dxa"/>
            <w:gridSpan w:val="3"/>
            <w:vAlign w:val="center"/>
          </w:tcPr>
          <w:p w:rsidR="000B4A73" w:rsidRPr="00537872" w:rsidRDefault="000B4A73" w:rsidP="000B4A73">
            <w:pPr>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Итого</w:t>
            </w:r>
          </w:p>
        </w:tc>
        <w:tc>
          <w:tcPr>
            <w:tcW w:w="283" w:type="dxa"/>
            <w:textDirection w:val="btLr"/>
            <w:vAlign w:val="center"/>
          </w:tcPr>
          <w:p w:rsidR="000B4A73" w:rsidRPr="00537872" w:rsidRDefault="00F40AE8" w:rsidP="000B4A73">
            <w:pPr>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40</w:t>
            </w:r>
            <w:r w:rsidR="000B4A73" w:rsidRPr="00537872">
              <w:rPr>
                <w:rFonts w:ascii="Times New Roman" w:eastAsia="Times New Roman" w:hAnsi="Times New Roman" w:cs="Times New Roman"/>
                <w:b/>
                <w:bCs/>
                <w:color w:val="000000"/>
                <w:sz w:val="12"/>
                <w:szCs w:val="12"/>
                <w:lang w:eastAsia="ru-RU"/>
              </w:rPr>
              <w:t>855,98889</w:t>
            </w:r>
          </w:p>
        </w:tc>
        <w:tc>
          <w:tcPr>
            <w:tcW w:w="284" w:type="dxa"/>
            <w:textDirection w:val="btLr"/>
            <w:vAlign w:val="center"/>
          </w:tcPr>
          <w:p w:rsidR="000B4A73" w:rsidRPr="00537872" w:rsidRDefault="00F40AE8" w:rsidP="000B4A73">
            <w:pPr>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20</w:t>
            </w:r>
            <w:r w:rsidR="000B4A73" w:rsidRPr="00537872">
              <w:rPr>
                <w:rFonts w:ascii="Times New Roman" w:eastAsia="Times New Roman" w:hAnsi="Times New Roman" w:cs="Times New Roman"/>
                <w:b/>
                <w:bCs/>
                <w:color w:val="000000"/>
                <w:sz w:val="12"/>
                <w:szCs w:val="12"/>
                <w:lang w:eastAsia="ru-RU"/>
              </w:rPr>
              <w:t>837,24392</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1 322,11220</w:t>
            </w:r>
          </w:p>
        </w:tc>
        <w:tc>
          <w:tcPr>
            <w:tcW w:w="284" w:type="dxa"/>
            <w:textDirection w:val="btLr"/>
            <w:vAlign w:val="center"/>
          </w:tcPr>
          <w:p w:rsidR="000B4A73" w:rsidRPr="00537872" w:rsidRDefault="00F40AE8" w:rsidP="000B4A73">
            <w:pPr>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19</w:t>
            </w:r>
            <w:r w:rsidR="000B4A73" w:rsidRPr="00537872">
              <w:rPr>
                <w:rFonts w:ascii="Times New Roman" w:eastAsia="Times New Roman" w:hAnsi="Times New Roman" w:cs="Times New Roman"/>
                <w:b/>
                <w:bCs/>
                <w:color w:val="000000"/>
                <w:sz w:val="12"/>
                <w:szCs w:val="12"/>
                <w:lang w:eastAsia="ru-RU"/>
              </w:rPr>
              <w:t>515,13172</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9 164,22101</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978,81128</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8 185,40973</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5 764,52396</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3 114,37515</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2 650,14881</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5 090,00000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5 090,00000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50" w:type="dxa"/>
            <w:vAlign w:val="center"/>
          </w:tcPr>
          <w:p w:rsidR="000B4A73" w:rsidRPr="00537872" w:rsidRDefault="000B4A73" w:rsidP="000B4A73">
            <w:pPr>
              <w:jc w:val="center"/>
              <w:rPr>
                <w:rFonts w:ascii="Times New Roman" w:eastAsia="Times New Roman" w:hAnsi="Times New Roman" w:cs="Times New Roman"/>
                <w:b/>
                <w:bCs/>
                <w:color w:val="000000"/>
                <w:sz w:val="12"/>
                <w:szCs w:val="12"/>
                <w:lang w:eastAsia="ru-RU"/>
              </w:rPr>
            </w:pPr>
          </w:p>
        </w:tc>
      </w:tr>
    </w:tbl>
    <w:p w:rsidR="00537872"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F40AE8" w:rsidRDefault="00F40AE8" w:rsidP="00F40AE8">
      <w:pPr>
        <w:spacing w:after="0" w:line="240" w:lineRule="auto"/>
        <w:ind w:firstLine="284"/>
        <w:jc w:val="both"/>
        <w:rPr>
          <w:rFonts w:ascii="Times New Roman" w:hAnsi="Times New Roman" w:cs="Times New Roman"/>
          <w:sz w:val="12"/>
          <w:szCs w:val="12"/>
        </w:rPr>
      </w:pPr>
    </w:p>
    <w:p w:rsidR="00F40AE8" w:rsidRPr="00F40AE8" w:rsidRDefault="00F40AE8" w:rsidP="00F40AE8">
      <w:pPr>
        <w:spacing w:after="0" w:line="240" w:lineRule="auto"/>
        <w:ind w:firstLine="284"/>
        <w:jc w:val="center"/>
        <w:rPr>
          <w:rFonts w:ascii="Times New Roman" w:hAnsi="Times New Roman" w:cs="Times New Roman"/>
          <w:sz w:val="12"/>
          <w:szCs w:val="12"/>
        </w:rPr>
      </w:pPr>
      <w:r w:rsidRPr="00F40AE8">
        <w:rPr>
          <w:rFonts w:ascii="Times New Roman" w:hAnsi="Times New Roman" w:cs="Times New Roman"/>
          <w:sz w:val="12"/>
          <w:szCs w:val="12"/>
        </w:rPr>
        <w:t>Администрация</w:t>
      </w:r>
    </w:p>
    <w:p w:rsidR="00F40AE8" w:rsidRPr="00F40AE8" w:rsidRDefault="00F40AE8" w:rsidP="00F40AE8">
      <w:pPr>
        <w:spacing w:after="0" w:line="240" w:lineRule="auto"/>
        <w:ind w:firstLine="284"/>
        <w:jc w:val="center"/>
        <w:rPr>
          <w:rFonts w:ascii="Times New Roman" w:hAnsi="Times New Roman" w:cs="Times New Roman"/>
          <w:sz w:val="12"/>
          <w:szCs w:val="12"/>
        </w:rPr>
      </w:pPr>
      <w:r w:rsidRPr="00F40AE8">
        <w:rPr>
          <w:rFonts w:ascii="Times New Roman" w:hAnsi="Times New Roman" w:cs="Times New Roman"/>
          <w:sz w:val="12"/>
          <w:szCs w:val="12"/>
        </w:rPr>
        <w:t>муниципального района Сергиевский</w:t>
      </w:r>
    </w:p>
    <w:p w:rsidR="00F40AE8" w:rsidRPr="00F40AE8" w:rsidRDefault="00F40AE8" w:rsidP="00F40AE8">
      <w:pPr>
        <w:spacing w:after="0" w:line="240" w:lineRule="auto"/>
        <w:ind w:firstLine="284"/>
        <w:jc w:val="center"/>
        <w:rPr>
          <w:rFonts w:ascii="Times New Roman" w:hAnsi="Times New Roman" w:cs="Times New Roman"/>
          <w:sz w:val="12"/>
          <w:szCs w:val="12"/>
        </w:rPr>
      </w:pPr>
      <w:r w:rsidRPr="00F40AE8">
        <w:rPr>
          <w:rFonts w:ascii="Times New Roman" w:hAnsi="Times New Roman" w:cs="Times New Roman"/>
          <w:sz w:val="12"/>
          <w:szCs w:val="12"/>
        </w:rPr>
        <w:t>Самарской области</w:t>
      </w:r>
    </w:p>
    <w:p w:rsidR="00F40AE8" w:rsidRPr="00F40AE8" w:rsidRDefault="00F40AE8" w:rsidP="00F40AE8">
      <w:pPr>
        <w:spacing w:after="0" w:line="240" w:lineRule="auto"/>
        <w:ind w:firstLine="284"/>
        <w:jc w:val="center"/>
        <w:rPr>
          <w:rFonts w:ascii="Times New Roman" w:hAnsi="Times New Roman" w:cs="Times New Roman"/>
          <w:sz w:val="12"/>
          <w:szCs w:val="12"/>
        </w:rPr>
      </w:pPr>
      <w:r w:rsidRPr="00F40AE8">
        <w:rPr>
          <w:rFonts w:ascii="Times New Roman" w:hAnsi="Times New Roman" w:cs="Times New Roman"/>
          <w:sz w:val="12"/>
          <w:szCs w:val="12"/>
        </w:rPr>
        <w:t>ПОСТАНОВЛЕНИЕ</w:t>
      </w:r>
    </w:p>
    <w:p w:rsidR="00F40AE8" w:rsidRDefault="00F40AE8" w:rsidP="00F40AE8">
      <w:pPr>
        <w:spacing w:after="0" w:line="240" w:lineRule="auto"/>
        <w:ind w:firstLine="284"/>
        <w:rPr>
          <w:rFonts w:ascii="Times New Roman" w:hAnsi="Times New Roman" w:cs="Times New Roman"/>
          <w:sz w:val="12"/>
          <w:szCs w:val="12"/>
        </w:rPr>
      </w:pPr>
      <w:r w:rsidRPr="00F40AE8">
        <w:rPr>
          <w:rFonts w:ascii="Times New Roman" w:hAnsi="Times New Roman" w:cs="Times New Roman"/>
          <w:sz w:val="12"/>
          <w:szCs w:val="12"/>
        </w:rPr>
        <w:t>«15» марта 2023г.</w:t>
      </w:r>
      <w:r>
        <w:rPr>
          <w:rFonts w:ascii="Times New Roman" w:hAnsi="Times New Roman" w:cs="Times New Roman"/>
          <w:sz w:val="12"/>
          <w:szCs w:val="12"/>
        </w:rPr>
        <w:t xml:space="preserve">                                                                                                                                                                                                 </w:t>
      </w:r>
      <w:r w:rsidRPr="00F40AE8">
        <w:rPr>
          <w:rFonts w:ascii="Times New Roman" w:hAnsi="Times New Roman" w:cs="Times New Roman"/>
          <w:sz w:val="12"/>
          <w:szCs w:val="12"/>
        </w:rPr>
        <w:t xml:space="preserve">       №274</w:t>
      </w:r>
    </w:p>
    <w:p w:rsidR="00F40AE8" w:rsidRPr="00F40AE8" w:rsidRDefault="00F40AE8" w:rsidP="00F40AE8">
      <w:pPr>
        <w:spacing w:after="0" w:line="240" w:lineRule="auto"/>
        <w:ind w:firstLine="284"/>
        <w:jc w:val="center"/>
        <w:rPr>
          <w:rFonts w:ascii="Times New Roman" w:hAnsi="Times New Roman" w:cs="Times New Roman"/>
          <w:sz w:val="12"/>
          <w:szCs w:val="12"/>
        </w:rPr>
      </w:pPr>
      <w:r w:rsidRPr="00F40AE8">
        <w:rPr>
          <w:rFonts w:ascii="Times New Roman" w:hAnsi="Times New Roman" w:cs="Times New Roman"/>
          <w:sz w:val="12"/>
          <w:szCs w:val="12"/>
        </w:rPr>
        <w:t>О внес</w:t>
      </w:r>
      <w:r>
        <w:rPr>
          <w:rFonts w:ascii="Times New Roman" w:hAnsi="Times New Roman" w:cs="Times New Roman"/>
          <w:sz w:val="12"/>
          <w:szCs w:val="12"/>
        </w:rPr>
        <w:t>ении изменений в Постановление</w:t>
      </w:r>
      <w:r w:rsidRPr="00F40AE8">
        <w:rPr>
          <w:rFonts w:ascii="Times New Roman" w:hAnsi="Times New Roman" w:cs="Times New Roman"/>
          <w:sz w:val="12"/>
          <w:szCs w:val="12"/>
        </w:rPr>
        <w:t xml:space="preserve"> администрации муниципального района Сергиевский №1662 от 13.12.2019 года «Об утверждении муниципальной программы «Экологическая программа территории  муниципального района Сергиевский на 2020-2023 годы»»</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соответствии с Федеральным законом Россий</w:t>
      </w:r>
      <w:r>
        <w:rPr>
          <w:rFonts w:ascii="Times New Roman" w:hAnsi="Times New Roman" w:cs="Times New Roman"/>
          <w:sz w:val="12"/>
          <w:szCs w:val="12"/>
        </w:rPr>
        <w:t>ской Федерации от 06.10.2003г №</w:t>
      </w:r>
      <w:r w:rsidRPr="00F40AE8">
        <w:rPr>
          <w:rFonts w:ascii="Times New Roman" w:hAnsi="Times New Roman" w:cs="Times New Roman"/>
          <w:sz w:val="12"/>
          <w:szCs w:val="12"/>
        </w:rPr>
        <w:t>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ПОСТАНОВЛЯЕТ:</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1. </w:t>
      </w:r>
      <w:r>
        <w:rPr>
          <w:rFonts w:ascii="Times New Roman" w:hAnsi="Times New Roman" w:cs="Times New Roman"/>
          <w:sz w:val="12"/>
          <w:szCs w:val="12"/>
        </w:rPr>
        <w:t>Внести изменения в Приложение №</w:t>
      </w:r>
      <w:r w:rsidRPr="00F40AE8">
        <w:rPr>
          <w:rFonts w:ascii="Times New Roman" w:hAnsi="Times New Roman" w:cs="Times New Roman"/>
          <w:sz w:val="12"/>
          <w:szCs w:val="12"/>
        </w:rPr>
        <w:t>1 к постановлению администрации муни</w:t>
      </w:r>
      <w:r>
        <w:rPr>
          <w:rFonts w:ascii="Times New Roman" w:hAnsi="Times New Roman" w:cs="Times New Roman"/>
          <w:sz w:val="12"/>
          <w:szCs w:val="12"/>
        </w:rPr>
        <w:t>ципального района Сергиевский №</w:t>
      </w:r>
      <w:r w:rsidRPr="00F40AE8">
        <w:rPr>
          <w:rFonts w:ascii="Times New Roman" w:hAnsi="Times New Roman" w:cs="Times New Roman"/>
          <w:sz w:val="12"/>
          <w:szCs w:val="12"/>
        </w:rPr>
        <w:t>1662 от 13.12.2019 года «Об утверждении муниципальной программы «Экологическая программа территории муниципального района Сергиевский на 2020-2023 годы» (далее – Программа) следующего содержания:</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1.1. В Паспорте Программы позицию «О</w:t>
      </w:r>
      <w:r>
        <w:rPr>
          <w:rFonts w:ascii="Times New Roman" w:hAnsi="Times New Roman" w:cs="Times New Roman"/>
          <w:sz w:val="12"/>
          <w:szCs w:val="12"/>
        </w:rPr>
        <w:t>бъем и источники финансирования</w:t>
      </w:r>
      <w:r w:rsidRPr="00F40AE8">
        <w:rPr>
          <w:rFonts w:ascii="Times New Roman" w:hAnsi="Times New Roman" w:cs="Times New Roman"/>
          <w:sz w:val="12"/>
          <w:szCs w:val="12"/>
        </w:rPr>
        <w:t xml:space="preserve"> муниципальной Программы» изложить в следующей редакции: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«Общий объем финансовых потребностей на весь период реализации Программы с</w:t>
      </w:r>
      <w:r>
        <w:rPr>
          <w:rFonts w:ascii="Times New Roman" w:hAnsi="Times New Roman" w:cs="Times New Roman"/>
          <w:sz w:val="12"/>
          <w:szCs w:val="12"/>
        </w:rPr>
        <w:t>оставляет 19 056,11531</w:t>
      </w:r>
      <w:r w:rsidRPr="00F40AE8">
        <w:rPr>
          <w:rFonts w:ascii="Times New Roman" w:hAnsi="Times New Roman" w:cs="Times New Roman"/>
          <w:sz w:val="12"/>
          <w:szCs w:val="12"/>
        </w:rPr>
        <w:t xml:space="preserve"> тыс. рублей.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Суммы ежегодного финансирования составляют: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2020 году – 8 481,07945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2021 году – 8 337,58286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2022 году – 792,45300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в 2023 году – 1 445,00 тыс. рублей.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1.2. Пятый абзац раздела Программы «Ре</w:t>
      </w:r>
      <w:r>
        <w:rPr>
          <w:rFonts w:ascii="Times New Roman" w:hAnsi="Times New Roman" w:cs="Times New Roman"/>
          <w:sz w:val="12"/>
          <w:szCs w:val="12"/>
        </w:rPr>
        <w:t>сурсное обеспечение программы»</w:t>
      </w:r>
      <w:r w:rsidRPr="00F40AE8">
        <w:rPr>
          <w:rFonts w:ascii="Times New Roman" w:hAnsi="Times New Roman" w:cs="Times New Roman"/>
          <w:sz w:val="12"/>
          <w:szCs w:val="12"/>
        </w:rPr>
        <w:t xml:space="preserve"> заменить словами: «Общий объем финансовых потребностей на весь период реализации Программы составляет  19 056,11531  тыс. рублей.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Суммы ежегодного финансирования составляют: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lastRenderedPageBreak/>
        <w:t>в 2020 году –  8 481,07945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40AE8">
        <w:rPr>
          <w:rFonts w:ascii="Times New Roman" w:hAnsi="Times New Roman" w:cs="Times New Roman"/>
          <w:sz w:val="12"/>
          <w:szCs w:val="12"/>
        </w:rPr>
        <w:t xml:space="preserve">средства местного бюджета – 973,63560 тыс. рублей; </w:t>
      </w:r>
    </w:p>
    <w:p w:rsidR="00F40AE8" w:rsidRPr="00F40AE8" w:rsidRDefault="00F40AE8" w:rsidP="00F40A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40AE8">
        <w:rPr>
          <w:rFonts w:ascii="Times New Roman" w:hAnsi="Times New Roman" w:cs="Times New Roman"/>
          <w:sz w:val="12"/>
          <w:szCs w:val="12"/>
        </w:rPr>
        <w:t>средства областного бюджета -  7 507,44385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2021 году –  8 337,58286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40AE8">
        <w:rPr>
          <w:rFonts w:ascii="Times New Roman" w:hAnsi="Times New Roman" w:cs="Times New Roman"/>
          <w:sz w:val="12"/>
          <w:szCs w:val="12"/>
        </w:rPr>
        <w:t xml:space="preserve">средства местного бюджета – 830,13901 тыс. рублей; </w:t>
      </w:r>
    </w:p>
    <w:p w:rsidR="00F40AE8" w:rsidRPr="00F40AE8" w:rsidRDefault="00F40AE8" w:rsidP="00F40A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40AE8">
        <w:rPr>
          <w:rFonts w:ascii="Times New Roman" w:hAnsi="Times New Roman" w:cs="Times New Roman"/>
          <w:sz w:val="12"/>
          <w:szCs w:val="12"/>
        </w:rPr>
        <w:t>средства областного бюджета -  7 507,44385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2022 году – 792,45300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2023 году – 1 445,0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1.3. Приложение № 1 к Программе изложить в редакции согласно Приложению № 1  к  настоящему постановлению.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2. Опубликовать настоящее постановление в газете «Сергиевский Вестник».</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3.Настоящее постановление вступает в силу со дня его официального опубликования.</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4. </w:t>
      </w:r>
      <w:proofErr w:type="gramStart"/>
      <w:r w:rsidRPr="00F40AE8">
        <w:rPr>
          <w:rFonts w:ascii="Times New Roman" w:hAnsi="Times New Roman" w:cs="Times New Roman"/>
          <w:sz w:val="12"/>
          <w:szCs w:val="12"/>
        </w:rPr>
        <w:t>Контроль за</w:t>
      </w:r>
      <w:proofErr w:type="gramEnd"/>
      <w:r w:rsidRPr="00F40AE8">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Чернов</w:t>
      </w:r>
      <w:r>
        <w:rPr>
          <w:rFonts w:ascii="Times New Roman" w:hAnsi="Times New Roman" w:cs="Times New Roman"/>
          <w:sz w:val="12"/>
          <w:szCs w:val="12"/>
        </w:rPr>
        <w:t xml:space="preserve">а А.Е.    </w:t>
      </w:r>
    </w:p>
    <w:p w:rsidR="00F40AE8" w:rsidRDefault="00F40AE8" w:rsidP="00F40AE8">
      <w:pPr>
        <w:spacing w:after="0" w:line="240" w:lineRule="auto"/>
        <w:ind w:firstLine="284"/>
        <w:jc w:val="right"/>
        <w:rPr>
          <w:rFonts w:ascii="Times New Roman" w:hAnsi="Times New Roman" w:cs="Times New Roman"/>
          <w:sz w:val="12"/>
          <w:szCs w:val="12"/>
        </w:rPr>
      </w:pPr>
      <w:r w:rsidRPr="00F40AE8">
        <w:rPr>
          <w:rFonts w:ascii="Times New Roman" w:hAnsi="Times New Roman" w:cs="Times New Roman"/>
          <w:sz w:val="12"/>
          <w:szCs w:val="12"/>
        </w:rPr>
        <w:t xml:space="preserve"> Глава  муниципального района Сергиевский               </w:t>
      </w:r>
    </w:p>
    <w:p w:rsidR="00F40AE8" w:rsidRDefault="00F40AE8" w:rsidP="00F40AE8">
      <w:pPr>
        <w:spacing w:after="0" w:line="240" w:lineRule="auto"/>
        <w:ind w:firstLine="284"/>
        <w:jc w:val="right"/>
        <w:rPr>
          <w:rFonts w:ascii="Times New Roman" w:hAnsi="Times New Roman" w:cs="Times New Roman"/>
          <w:sz w:val="12"/>
          <w:szCs w:val="12"/>
        </w:rPr>
      </w:pPr>
      <w:r w:rsidRPr="00F40AE8">
        <w:rPr>
          <w:rFonts w:ascii="Times New Roman" w:hAnsi="Times New Roman" w:cs="Times New Roman"/>
          <w:sz w:val="12"/>
          <w:szCs w:val="12"/>
        </w:rPr>
        <w:t xml:space="preserve">                  А.И. </w:t>
      </w:r>
      <w:proofErr w:type="spellStart"/>
      <w:r w:rsidRPr="00F40AE8">
        <w:rPr>
          <w:rFonts w:ascii="Times New Roman" w:hAnsi="Times New Roman" w:cs="Times New Roman"/>
          <w:sz w:val="12"/>
          <w:szCs w:val="12"/>
        </w:rPr>
        <w:t>Екамасов</w:t>
      </w:r>
      <w:proofErr w:type="spellEnd"/>
    </w:p>
    <w:p w:rsidR="007F600A" w:rsidRDefault="007F600A" w:rsidP="00F40AE8">
      <w:pPr>
        <w:spacing w:after="0" w:line="240" w:lineRule="auto"/>
        <w:ind w:firstLine="284"/>
        <w:jc w:val="right"/>
        <w:rPr>
          <w:rFonts w:ascii="Times New Roman" w:hAnsi="Times New Roman" w:cs="Times New Roman"/>
          <w:sz w:val="12"/>
          <w:szCs w:val="12"/>
        </w:rPr>
      </w:pPr>
    </w:p>
    <w:p w:rsidR="007F600A" w:rsidRPr="007F600A" w:rsidRDefault="007F600A" w:rsidP="007F600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7F600A">
        <w:rPr>
          <w:rFonts w:ascii="Times New Roman" w:hAnsi="Times New Roman" w:cs="Times New Roman"/>
          <w:sz w:val="12"/>
          <w:szCs w:val="12"/>
        </w:rPr>
        <w:tab/>
      </w:r>
      <w:r w:rsidRPr="007F600A">
        <w:rPr>
          <w:rFonts w:ascii="Times New Roman" w:hAnsi="Times New Roman" w:cs="Times New Roman"/>
          <w:sz w:val="12"/>
          <w:szCs w:val="12"/>
        </w:rPr>
        <w:tab/>
        <w:t xml:space="preserve">Приложение №1 </w:t>
      </w:r>
    </w:p>
    <w:p w:rsidR="007F600A" w:rsidRDefault="007F600A" w:rsidP="007F600A">
      <w:pPr>
        <w:spacing w:after="0" w:line="240" w:lineRule="auto"/>
        <w:ind w:firstLine="284"/>
        <w:jc w:val="right"/>
        <w:rPr>
          <w:rFonts w:ascii="Times New Roman" w:hAnsi="Times New Roman" w:cs="Times New Roman"/>
          <w:sz w:val="12"/>
          <w:szCs w:val="12"/>
        </w:rPr>
      </w:pPr>
      <w:r w:rsidRPr="007F600A">
        <w:rPr>
          <w:rFonts w:ascii="Times New Roman" w:hAnsi="Times New Roman" w:cs="Times New Roman"/>
          <w:sz w:val="12"/>
          <w:szCs w:val="12"/>
        </w:rPr>
        <w:t xml:space="preserve">                                                                                                           к Постановлению администрации </w:t>
      </w:r>
    </w:p>
    <w:p w:rsidR="007F600A" w:rsidRDefault="007F600A" w:rsidP="007F600A">
      <w:pPr>
        <w:spacing w:after="0" w:line="240" w:lineRule="auto"/>
        <w:ind w:firstLine="284"/>
        <w:jc w:val="right"/>
        <w:rPr>
          <w:rFonts w:ascii="Times New Roman" w:hAnsi="Times New Roman" w:cs="Times New Roman"/>
          <w:sz w:val="12"/>
          <w:szCs w:val="12"/>
        </w:rPr>
      </w:pPr>
      <w:r w:rsidRPr="007F600A">
        <w:rPr>
          <w:rFonts w:ascii="Times New Roman" w:hAnsi="Times New Roman" w:cs="Times New Roman"/>
          <w:sz w:val="12"/>
          <w:szCs w:val="12"/>
        </w:rPr>
        <w:t>муницип</w:t>
      </w:r>
      <w:r>
        <w:rPr>
          <w:rFonts w:ascii="Times New Roman" w:hAnsi="Times New Roman" w:cs="Times New Roman"/>
          <w:sz w:val="12"/>
          <w:szCs w:val="12"/>
        </w:rPr>
        <w:t>ального района Сергиевский</w:t>
      </w:r>
    </w:p>
    <w:p w:rsidR="007F600A" w:rsidRDefault="007F600A" w:rsidP="007F600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№274 </w:t>
      </w:r>
      <w:r w:rsidRPr="007F600A">
        <w:rPr>
          <w:rFonts w:ascii="Times New Roman" w:hAnsi="Times New Roman" w:cs="Times New Roman"/>
          <w:sz w:val="12"/>
          <w:szCs w:val="12"/>
        </w:rPr>
        <w:t>от «15» марта 2023 года</w:t>
      </w:r>
    </w:p>
    <w:p w:rsidR="007F600A" w:rsidRDefault="007F600A" w:rsidP="007F600A">
      <w:pPr>
        <w:spacing w:after="0" w:line="240" w:lineRule="auto"/>
        <w:ind w:firstLine="284"/>
        <w:jc w:val="center"/>
        <w:rPr>
          <w:rFonts w:ascii="Times New Roman" w:hAnsi="Times New Roman" w:cs="Times New Roman"/>
          <w:sz w:val="12"/>
          <w:szCs w:val="12"/>
        </w:rPr>
      </w:pPr>
      <w:r w:rsidRPr="007F600A">
        <w:rPr>
          <w:rFonts w:ascii="Times New Roman" w:hAnsi="Times New Roman" w:cs="Times New Roman"/>
          <w:sz w:val="12"/>
          <w:szCs w:val="12"/>
        </w:rPr>
        <w:t>Природоохранные  мероприятия к муниципальной программе "Экологическая программа территории муниципального района Сергиевский на 2020-2023 годы"</w:t>
      </w:r>
    </w:p>
    <w:tbl>
      <w:tblPr>
        <w:tblW w:w="5000" w:type="pct"/>
        <w:tblLayout w:type="fixed"/>
        <w:tblLook w:val="04A0" w:firstRow="1" w:lastRow="0" w:firstColumn="1" w:lastColumn="0" w:noHBand="0" w:noVBand="1"/>
      </w:tblPr>
      <w:tblGrid>
        <w:gridCol w:w="393"/>
        <w:gridCol w:w="1983"/>
        <w:gridCol w:w="284"/>
        <w:gridCol w:w="283"/>
        <w:gridCol w:w="284"/>
        <w:gridCol w:w="283"/>
        <w:gridCol w:w="284"/>
        <w:gridCol w:w="283"/>
        <w:gridCol w:w="284"/>
        <w:gridCol w:w="283"/>
        <w:gridCol w:w="284"/>
        <w:gridCol w:w="284"/>
        <w:gridCol w:w="284"/>
        <w:gridCol w:w="284"/>
        <w:gridCol w:w="284"/>
        <w:gridCol w:w="284"/>
        <w:gridCol w:w="288"/>
        <w:gridCol w:w="286"/>
        <w:gridCol w:w="288"/>
        <w:gridCol w:w="283"/>
        <w:gridCol w:w="236"/>
      </w:tblGrid>
      <w:tr w:rsidR="007F600A" w:rsidRPr="007F600A" w:rsidTr="007F600A">
        <w:trPr>
          <w:trHeight w:val="70"/>
        </w:trPr>
        <w:tc>
          <w:tcPr>
            <w:tcW w:w="2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w:t>
            </w:r>
          </w:p>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roofErr w:type="gramStart"/>
            <w:r w:rsidRPr="007F600A">
              <w:rPr>
                <w:rFonts w:ascii="Times New Roman" w:eastAsia="Times New Roman" w:hAnsi="Times New Roman" w:cs="Times New Roman"/>
                <w:sz w:val="12"/>
                <w:szCs w:val="12"/>
                <w:lang w:eastAsia="ru-RU"/>
              </w:rPr>
              <w:t>п</w:t>
            </w:r>
            <w:proofErr w:type="gramEnd"/>
            <w:r w:rsidRPr="007F600A">
              <w:rPr>
                <w:rFonts w:ascii="Times New Roman" w:eastAsia="Times New Roman" w:hAnsi="Times New Roman" w:cs="Times New Roman"/>
                <w:sz w:val="12"/>
                <w:szCs w:val="12"/>
                <w:lang w:eastAsia="ru-RU"/>
              </w:rPr>
              <w:t>/п</w:t>
            </w:r>
          </w:p>
        </w:tc>
        <w:tc>
          <w:tcPr>
            <w:tcW w:w="1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Наименование мероприятия</w:t>
            </w:r>
          </w:p>
        </w:tc>
        <w:tc>
          <w:tcPr>
            <w:tcW w:w="184" w:type="pct"/>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Сроки проведения работ, годы</w:t>
            </w:r>
          </w:p>
        </w:tc>
        <w:tc>
          <w:tcPr>
            <w:tcW w:w="3279" w:type="pct"/>
            <w:gridSpan w:val="18"/>
            <w:tcBorders>
              <w:top w:val="single" w:sz="4" w:space="0" w:color="auto"/>
              <w:left w:val="nil"/>
              <w:bottom w:val="single" w:sz="4" w:space="0" w:color="auto"/>
              <w:right w:val="single" w:sz="4" w:space="0" w:color="auto"/>
            </w:tcBorders>
            <w:shd w:val="clear" w:color="auto" w:fill="auto"/>
            <w:noWrap/>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Финансирование в тыс. руб. *</w:t>
            </w:r>
          </w:p>
        </w:tc>
      </w:tr>
      <w:tr w:rsidR="007F600A" w:rsidRPr="007F600A" w:rsidTr="007F600A">
        <w:trPr>
          <w:trHeight w:val="70"/>
        </w:trPr>
        <w:tc>
          <w:tcPr>
            <w:tcW w:w="254" w:type="pct"/>
            <w:vMerge/>
            <w:tcBorders>
              <w:top w:val="single" w:sz="4" w:space="0" w:color="auto"/>
              <w:left w:val="single" w:sz="4" w:space="0" w:color="auto"/>
              <w:bottom w:val="single" w:sz="4" w:space="0" w:color="000000"/>
              <w:right w:val="single" w:sz="4" w:space="0" w:color="auto"/>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283" w:type="pct"/>
            <w:vMerge/>
            <w:tcBorders>
              <w:top w:val="single" w:sz="4" w:space="0" w:color="auto"/>
              <w:left w:val="single" w:sz="4" w:space="0" w:color="auto"/>
              <w:bottom w:val="single" w:sz="4" w:space="0" w:color="000000"/>
              <w:right w:val="single" w:sz="4" w:space="0" w:color="auto"/>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84" w:type="pct"/>
            <w:vMerge/>
            <w:tcBorders>
              <w:top w:val="single" w:sz="4" w:space="0" w:color="auto"/>
              <w:left w:val="single" w:sz="4" w:space="0" w:color="auto"/>
              <w:bottom w:val="single" w:sz="4" w:space="0" w:color="000000"/>
              <w:right w:val="single" w:sz="4" w:space="0" w:color="000000"/>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Всего</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2020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2021 год</w:t>
            </w:r>
          </w:p>
        </w:tc>
        <w:tc>
          <w:tcPr>
            <w:tcW w:w="735" w:type="pct"/>
            <w:gridSpan w:val="4"/>
            <w:tcBorders>
              <w:top w:val="single" w:sz="4" w:space="0" w:color="auto"/>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2022 год</w:t>
            </w:r>
          </w:p>
        </w:tc>
        <w:tc>
          <w:tcPr>
            <w:tcW w:w="893" w:type="pct"/>
            <w:gridSpan w:val="5"/>
            <w:tcBorders>
              <w:top w:val="single" w:sz="4" w:space="0" w:color="auto"/>
              <w:left w:val="nil"/>
              <w:bottom w:val="single" w:sz="4" w:space="0" w:color="auto"/>
              <w:right w:val="single" w:sz="4" w:space="0" w:color="000000"/>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2023 год</w:t>
            </w:r>
          </w:p>
        </w:tc>
      </w:tr>
      <w:tr w:rsidR="007F600A" w:rsidRPr="007F600A" w:rsidTr="007F600A">
        <w:trPr>
          <w:cantSplit/>
          <w:trHeight w:val="928"/>
        </w:trPr>
        <w:tc>
          <w:tcPr>
            <w:tcW w:w="254" w:type="pct"/>
            <w:vMerge/>
            <w:tcBorders>
              <w:top w:val="single" w:sz="4" w:space="0" w:color="auto"/>
              <w:left w:val="single" w:sz="4" w:space="0" w:color="auto"/>
              <w:bottom w:val="single" w:sz="4" w:space="0" w:color="000000"/>
              <w:right w:val="single" w:sz="4" w:space="0" w:color="auto"/>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283" w:type="pct"/>
            <w:vMerge/>
            <w:tcBorders>
              <w:top w:val="single" w:sz="4" w:space="0" w:color="auto"/>
              <w:left w:val="single" w:sz="4" w:space="0" w:color="auto"/>
              <w:bottom w:val="single" w:sz="4" w:space="0" w:color="000000"/>
              <w:right w:val="single" w:sz="4" w:space="0" w:color="auto"/>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84" w:type="pct"/>
            <w:vMerge/>
            <w:tcBorders>
              <w:top w:val="single" w:sz="4" w:space="0" w:color="auto"/>
              <w:left w:val="single" w:sz="4" w:space="0" w:color="auto"/>
              <w:bottom w:val="single" w:sz="4" w:space="0" w:color="000000"/>
              <w:right w:val="single" w:sz="4" w:space="0" w:color="000000"/>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000000"/>
              <w:right w:val="single" w:sz="4" w:space="0" w:color="auto"/>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Мест</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Обл</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Мест</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Обл</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Мест</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Обл</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Внебюджет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Мест</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Обл</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Внебюджнт</w:t>
            </w:r>
            <w:proofErr w:type="spellEnd"/>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Исполнители</w:t>
            </w:r>
          </w:p>
        </w:tc>
      </w:tr>
      <w:tr w:rsidR="007F600A" w:rsidRPr="007F600A" w:rsidTr="007F600A">
        <w:trPr>
          <w:cantSplit/>
          <w:trHeight w:val="857"/>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Ремонт, обустройство родников и колодцев, обустройство артезианских скважин</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w:t>
            </w:r>
            <w:proofErr w:type="spellStart"/>
            <w:r w:rsidRPr="007F600A">
              <w:rPr>
                <w:rFonts w:ascii="Times New Roman" w:eastAsia="Times New Roman" w:hAnsi="Times New Roman" w:cs="Times New Roman"/>
                <w:sz w:val="12"/>
                <w:szCs w:val="12"/>
                <w:lang w:eastAsia="ru-RU"/>
              </w:rPr>
              <w:t>г.</w:t>
            </w:r>
            <w:proofErr w:type="gramStart"/>
            <w:r w:rsidRPr="007F600A">
              <w:rPr>
                <w:rFonts w:ascii="Times New Roman" w:eastAsia="Times New Roman" w:hAnsi="Times New Roman" w:cs="Times New Roman"/>
                <w:sz w:val="12"/>
                <w:szCs w:val="12"/>
                <w:lang w:eastAsia="ru-RU"/>
              </w:rPr>
              <w:t>г</w:t>
            </w:r>
            <w:proofErr w:type="spellEnd"/>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719,99800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19,99800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19,99800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260,00000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260,00000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440,0000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440,0000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w:t>
            </w:r>
          </w:p>
        </w:tc>
      </w:tr>
      <w:tr w:rsidR="007F600A" w:rsidRPr="007F600A" w:rsidTr="007F600A">
        <w:trPr>
          <w:cantSplit/>
          <w:trHeight w:val="125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Участие в ежегодных выставках, акциях, конкурсах, "</w:t>
            </w:r>
            <w:proofErr w:type="spellStart"/>
            <w:r w:rsidRPr="007F600A">
              <w:rPr>
                <w:rFonts w:ascii="Times New Roman" w:eastAsia="Times New Roman" w:hAnsi="Times New Roman" w:cs="Times New Roman"/>
                <w:sz w:val="12"/>
                <w:szCs w:val="12"/>
                <w:lang w:eastAsia="ru-RU"/>
              </w:rPr>
              <w:t>ЭкоЛидер</w:t>
            </w:r>
            <w:proofErr w:type="spellEnd"/>
            <w:r w:rsidRPr="007F600A">
              <w:rPr>
                <w:rFonts w:ascii="Times New Roman" w:eastAsia="Times New Roman" w:hAnsi="Times New Roman" w:cs="Times New Roman"/>
                <w:sz w:val="12"/>
                <w:szCs w:val="12"/>
                <w:lang w:eastAsia="ru-RU"/>
              </w:rPr>
              <w:t>", экологических карнавалах</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2020-2023г.г.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205,00000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Администрация </w:t>
            </w:r>
            <w:proofErr w:type="spellStart"/>
            <w:r w:rsidRPr="007F600A">
              <w:rPr>
                <w:rFonts w:ascii="Times New Roman" w:eastAsia="Times New Roman" w:hAnsi="Times New Roman" w:cs="Times New Roman"/>
                <w:sz w:val="12"/>
                <w:szCs w:val="12"/>
                <w:lang w:eastAsia="ru-RU"/>
              </w:rPr>
              <w:t>м.р</w:t>
            </w:r>
            <w:proofErr w:type="spellEnd"/>
            <w:r w:rsidRPr="007F600A">
              <w:rPr>
                <w:rFonts w:ascii="Times New Roman" w:eastAsia="Times New Roman" w:hAnsi="Times New Roman" w:cs="Times New Roman"/>
                <w:sz w:val="12"/>
                <w:szCs w:val="12"/>
                <w:lang w:eastAsia="ru-RU"/>
              </w:rPr>
              <w:t>. Сергиевский</w:t>
            </w:r>
          </w:p>
        </w:tc>
      </w:tr>
      <w:tr w:rsidR="007F600A" w:rsidRPr="007F600A" w:rsidTr="007F600A">
        <w:trPr>
          <w:cantSplit/>
          <w:trHeight w:val="1158"/>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3</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Организация мероприятий в рамках общероссийских Дней защиты от экологической опасности (три муниципальных конкурса)</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660,00000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190,00000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190,00000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185,00000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185,00000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185,00000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185,00000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Администрация </w:t>
            </w:r>
            <w:proofErr w:type="spellStart"/>
            <w:r w:rsidRPr="007F600A">
              <w:rPr>
                <w:rFonts w:ascii="Times New Roman" w:eastAsia="Times New Roman" w:hAnsi="Times New Roman" w:cs="Times New Roman"/>
                <w:sz w:val="12"/>
                <w:szCs w:val="12"/>
                <w:lang w:eastAsia="ru-RU"/>
              </w:rPr>
              <w:t>м.р</w:t>
            </w:r>
            <w:proofErr w:type="spellEnd"/>
            <w:r w:rsidRPr="007F600A">
              <w:rPr>
                <w:rFonts w:ascii="Times New Roman" w:eastAsia="Times New Roman" w:hAnsi="Times New Roman" w:cs="Times New Roman"/>
                <w:sz w:val="12"/>
                <w:szCs w:val="12"/>
                <w:lang w:eastAsia="ru-RU"/>
              </w:rPr>
              <w:t>. Сергиевский</w:t>
            </w:r>
          </w:p>
        </w:tc>
      </w:tr>
      <w:tr w:rsidR="007F600A" w:rsidRPr="007F600A" w:rsidTr="007F600A">
        <w:trPr>
          <w:cantSplit/>
          <w:trHeight w:val="80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4</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Восстановительное озеленение</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549,74400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99,79500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99,79500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99,94900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99,94900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250,0000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w:t>
            </w:r>
          </w:p>
        </w:tc>
      </w:tr>
      <w:tr w:rsidR="007F600A" w:rsidRPr="007F600A" w:rsidTr="007F600A">
        <w:trPr>
          <w:cantSplit/>
          <w:trHeight w:val="84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Расчистка посадок от </w:t>
            </w:r>
            <w:proofErr w:type="spellStart"/>
            <w:r w:rsidRPr="007F600A">
              <w:rPr>
                <w:rFonts w:ascii="Times New Roman" w:eastAsia="Times New Roman" w:hAnsi="Times New Roman" w:cs="Times New Roman"/>
                <w:sz w:val="12"/>
                <w:szCs w:val="12"/>
                <w:lang w:eastAsia="ru-RU"/>
              </w:rPr>
              <w:t>сухихи</w:t>
            </w:r>
            <w:proofErr w:type="spellEnd"/>
            <w:r w:rsidRPr="007F600A">
              <w:rPr>
                <w:rFonts w:ascii="Times New Roman" w:eastAsia="Times New Roman" w:hAnsi="Times New Roman" w:cs="Times New Roman"/>
                <w:sz w:val="12"/>
                <w:szCs w:val="12"/>
                <w:lang w:eastAsia="ru-RU"/>
              </w:rPr>
              <w:t xml:space="preserve"> аварийных деревьев</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282,47519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107,47519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107,47519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175,0000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175,0000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w:t>
            </w:r>
          </w:p>
        </w:tc>
      </w:tr>
      <w:tr w:rsidR="007F600A" w:rsidRPr="007F600A" w:rsidTr="007F600A">
        <w:trPr>
          <w:cantSplit/>
          <w:trHeight w:val="228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lastRenderedPageBreak/>
              <w:t>6</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Инвентаризация выбросов, разработка программ экологического контроля, проектов округов и зон санитарной охраны водных объектов и водозаборных скважин питьевого и хозяйственно-бытового водоснабжения, получение заключения </w:t>
            </w:r>
            <w:proofErr w:type="spellStart"/>
            <w:r w:rsidRPr="007F600A">
              <w:rPr>
                <w:rFonts w:ascii="Times New Roman" w:eastAsia="Times New Roman" w:hAnsi="Times New Roman" w:cs="Times New Roman"/>
                <w:sz w:val="12"/>
                <w:szCs w:val="12"/>
                <w:lang w:eastAsia="ru-RU"/>
              </w:rPr>
              <w:t>Роспотребнадзора</w:t>
            </w:r>
            <w:proofErr w:type="spellEnd"/>
            <w:r w:rsidRPr="007F600A">
              <w:rPr>
                <w:rFonts w:ascii="Times New Roman" w:eastAsia="Times New Roman" w:hAnsi="Times New Roman" w:cs="Times New Roman"/>
                <w:sz w:val="12"/>
                <w:szCs w:val="12"/>
                <w:lang w:eastAsia="ru-RU"/>
              </w:rPr>
              <w:t xml:space="preserve"> по проектам, проведение лабораторного контроля, экспертиза проектов </w:t>
            </w:r>
            <w:proofErr w:type="spellStart"/>
            <w:r w:rsidRPr="007F600A">
              <w:rPr>
                <w:rFonts w:ascii="Times New Roman" w:eastAsia="Times New Roman" w:hAnsi="Times New Roman" w:cs="Times New Roman"/>
                <w:sz w:val="12"/>
                <w:szCs w:val="12"/>
                <w:lang w:eastAsia="ru-RU"/>
              </w:rPr>
              <w:t>экологичексой</w:t>
            </w:r>
            <w:proofErr w:type="spellEnd"/>
            <w:r w:rsidRPr="007F600A">
              <w:rPr>
                <w:rFonts w:ascii="Times New Roman" w:eastAsia="Times New Roman" w:hAnsi="Times New Roman" w:cs="Times New Roman"/>
                <w:sz w:val="12"/>
                <w:szCs w:val="12"/>
                <w:lang w:eastAsia="ru-RU"/>
              </w:rPr>
              <w:t xml:space="preserve"> направленности</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402,81341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152,8134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152,8134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150,0000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 администрация муниципального района Сергиевский</w:t>
            </w:r>
          </w:p>
        </w:tc>
      </w:tr>
      <w:tr w:rsidR="007F600A" w:rsidRPr="007F600A" w:rsidTr="007F600A">
        <w:trPr>
          <w:cantSplit/>
          <w:trHeight w:val="1267"/>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7</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w:t>
            </w:r>
            <w:proofErr w:type="spellStart"/>
            <w:r w:rsidRPr="007F600A">
              <w:rPr>
                <w:rFonts w:ascii="Times New Roman" w:eastAsia="Times New Roman" w:hAnsi="Times New Roman" w:cs="Times New Roman"/>
                <w:sz w:val="12"/>
                <w:szCs w:val="12"/>
                <w:lang w:eastAsia="ru-RU"/>
              </w:rPr>
              <w:t>г.</w:t>
            </w:r>
            <w:proofErr w:type="gramStart"/>
            <w:r w:rsidRPr="007F600A">
              <w:rPr>
                <w:rFonts w:ascii="Times New Roman" w:eastAsia="Times New Roman" w:hAnsi="Times New Roman" w:cs="Times New Roman"/>
                <w:sz w:val="12"/>
                <w:szCs w:val="12"/>
                <w:lang w:eastAsia="ru-RU"/>
              </w:rPr>
              <w:t>г</w:t>
            </w:r>
            <w:proofErr w:type="spellEnd"/>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448,50400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108,50400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108,50400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125,0000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125,0000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Администрация </w:t>
            </w:r>
            <w:proofErr w:type="spellStart"/>
            <w:r w:rsidRPr="007F600A">
              <w:rPr>
                <w:rFonts w:ascii="Times New Roman" w:eastAsia="Times New Roman" w:hAnsi="Times New Roman" w:cs="Times New Roman"/>
                <w:sz w:val="12"/>
                <w:szCs w:val="12"/>
                <w:lang w:eastAsia="ru-RU"/>
              </w:rPr>
              <w:t>м.р</w:t>
            </w:r>
            <w:proofErr w:type="spellEnd"/>
            <w:r w:rsidRPr="007F600A">
              <w:rPr>
                <w:rFonts w:ascii="Times New Roman" w:eastAsia="Times New Roman" w:hAnsi="Times New Roman" w:cs="Times New Roman"/>
                <w:sz w:val="12"/>
                <w:szCs w:val="12"/>
                <w:lang w:eastAsia="ru-RU"/>
              </w:rPr>
              <w:t>. Сергиевский</w:t>
            </w:r>
          </w:p>
        </w:tc>
      </w:tr>
      <w:tr w:rsidR="007F600A" w:rsidRPr="007F600A" w:rsidTr="007F600A">
        <w:trPr>
          <w:cantSplit/>
          <w:trHeight w:val="220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8</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w:t>
            </w:r>
            <w:proofErr w:type="spellStart"/>
            <w:r w:rsidRPr="007F600A">
              <w:rPr>
                <w:rFonts w:ascii="Times New Roman" w:eastAsia="Times New Roman" w:hAnsi="Times New Roman" w:cs="Times New Roman"/>
                <w:sz w:val="12"/>
                <w:szCs w:val="12"/>
                <w:lang w:eastAsia="ru-RU"/>
              </w:rPr>
              <w:t>г.</w:t>
            </w:r>
            <w:proofErr w:type="gramStart"/>
            <w:r w:rsidRPr="007F600A">
              <w:rPr>
                <w:rFonts w:ascii="Times New Roman" w:eastAsia="Times New Roman" w:hAnsi="Times New Roman" w:cs="Times New Roman"/>
                <w:sz w:val="12"/>
                <w:szCs w:val="12"/>
                <w:lang w:eastAsia="ru-RU"/>
              </w:rPr>
              <w:t>г</w:t>
            </w:r>
            <w:proofErr w:type="spellEnd"/>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39,00000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24,00000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24,00000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15,0000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15,0000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 администрация муниципального района Сергиевский</w:t>
            </w:r>
          </w:p>
        </w:tc>
      </w:tr>
      <w:tr w:rsidR="007F600A" w:rsidRPr="007F600A" w:rsidTr="007F600A">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9</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proofErr w:type="spellStart"/>
            <w:r w:rsidRPr="007F600A">
              <w:rPr>
                <w:rFonts w:ascii="Times New Roman" w:eastAsia="Times New Roman" w:hAnsi="Times New Roman" w:cs="Times New Roman"/>
                <w:sz w:val="12"/>
                <w:szCs w:val="12"/>
                <w:lang w:eastAsia="ru-RU"/>
              </w:rPr>
              <w:t>экологичекой</w:t>
            </w:r>
            <w:proofErr w:type="spellEnd"/>
            <w:r w:rsidRPr="007F600A">
              <w:rPr>
                <w:rFonts w:ascii="Times New Roman" w:eastAsia="Times New Roman" w:hAnsi="Times New Roman" w:cs="Times New Roman"/>
                <w:sz w:val="12"/>
                <w:szCs w:val="12"/>
                <w:lang w:eastAsia="ru-RU"/>
              </w:rPr>
              <w:t xml:space="preserve"> литературы</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105,00000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15,00000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15,00000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w:t>
            </w:r>
          </w:p>
        </w:tc>
      </w:tr>
      <w:tr w:rsidR="007F600A" w:rsidRPr="007F600A" w:rsidTr="007F600A">
        <w:trPr>
          <w:cantSplit/>
          <w:trHeight w:val="1134"/>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10</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Экологичекое</w:t>
            </w:r>
            <w:proofErr w:type="spellEnd"/>
            <w:r w:rsidRPr="007F600A">
              <w:rPr>
                <w:rFonts w:ascii="Times New Roman" w:eastAsia="Times New Roman" w:hAnsi="Times New Roman" w:cs="Times New Roman"/>
                <w:sz w:val="12"/>
                <w:szCs w:val="12"/>
                <w:lang w:eastAsia="ru-RU"/>
              </w:rPr>
              <w:t xml:space="preserve"> образование</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2020-2023г. 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121,77600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81,7760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81,7760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40,0000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40,0000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Администрация </w:t>
            </w:r>
            <w:proofErr w:type="spellStart"/>
            <w:r w:rsidRPr="007F600A">
              <w:rPr>
                <w:rFonts w:ascii="Times New Roman" w:eastAsia="Times New Roman" w:hAnsi="Times New Roman" w:cs="Times New Roman"/>
                <w:sz w:val="12"/>
                <w:szCs w:val="12"/>
                <w:lang w:eastAsia="ru-RU"/>
              </w:rPr>
              <w:t>м.р</w:t>
            </w:r>
            <w:proofErr w:type="spellEnd"/>
            <w:r w:rsidRPr="007F600A">
              <w:rPr>
                <w:rFonts w:ascii="Times New Roman" w:eastAsia="Times New Roman" w:hAnsi="Times New Roman" w:cs="Times New Roman"/>
                <w:sz w:val="12"/>
                <w:szCs w:val="12"/>
                <w:lang w:eastAsia="ru-RU"/>
              </w:rPr>
              <w:t>. Сергиевский</w:t>
            </w:r>
          </w:p>
        </w:tc>
      </w:tr>
      <w:tr w:rsidR="007F600A" w:rsidRPr="007F600A" w:rsidTr="007F600A">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11</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Проведение мероприятий по безопасности гидротехнических сооружений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w:t>
            </w:r>
            <w:proofErr w:type="spellStart"/>
            <w:r w:rsidRPr="007F600A">
              <w:rPr>
                <w:rFonts w:ascii="Times New Roman" w:eastAsia="Times New Roman" w:hAnsi="Times New Roman" w:cs="Times New Roman"/>
                <w:sz w:val="12"/>
                <w:szCs w:val="12"/>
                <w:lang w:eastAsia="ru-RU"/>
              </w:rPr>
              <w:t>г</w:t>
            </w:r>
            <w:proofErr w:type="gramStart"/>
            <w:r w:rsidRPr="007F600A">
              <w:rPr>
                <w:rFonts w:ascii="Times New Roman" w:eastAsia="Times New Roman" w:hAnsi="Times New Roman" w:cs="Times New Roman"/>
                <w:sz w:val="12"/>
                <w:szCs w:val="12"/>
                <w:lang w:eastAsia="ru-RU"/>
              </w:rPr>
              <w:t>.г</w:t>
            </w:r>
            <w:proofErr w:type="spellEnd"/>
            <w:proofErr w:type="gramEnd"/>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70,00000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Администрация </w:t>
            </w:r>
            <w:proofErr w:type="spellStart"/>
            <w:r w:rsidRPr="007F600A">
              <w:rPr>
                <w:rFonts w:ascii="Times New Roman" w:eastAsia="Times New Roman" w:hAnsi="Times New Roman" w:cs="Times New Roman"/>
                <w:sz w:val="12"/>
                <w:szCs w:val="12"/>
                <w:lang w:eastAsia="ru-RU"/>
              </w:rPr>
              <w:t>м.р</w:t>
            </w:r>
            <w:proofErr w:type="spellEnd"/>
            <w:r w:rsidRPr="007F600A">
              <w:rPr>
                <w:rFonts w:ascii="Times New Roman" w:eastAsia="Times New Roman" w:hAnsi="Times New Roman" w:cs="Times New Roman"/>
                <w:sz w:val="12"/>
                <w:szCs w:val="12"/>
                <w:lang w:eastAsia="ru-RU"/>
              </w:rPr>
              <w:t>. Сергиевский</w:t>
            </w:r>
          </w:p>
        </w:tc>
      </w:tr>
      <w:tr w:rsidR="007F600A" w:rsidRPr="007F600A" w:rsidTr="007F600A">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lastRenderedPageBreak/>
              <w:t>12</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Выполнение технического плана по объекту "Отвод сероводородных вод от вновь образованного источника в пойме р. Сургут, расположенного в п. </w:t>
            </w:r>
            <w:proofErr w:type="spellStart"/>
            <w:r w:rsidRPr="007F600A">
              <w:rPr>
                <w:rFonts w:ascii="Times New Roman" w:eastAsia="Times New Roman" w:hAnsi="Times New Roman" w:cs="Times New Roman"/>
                <w:sz w:val="12"/>
                <w:szCs w:val="12"/>
                <w:lang w:eastAsia="ru-RU"/>
              </w:rPr>
              <w:t>Серноводскм.р</w:t>
            </w:r>
            <w:proofErr w:type="spellEnd"/>
            <w:r w:rsidRPr="007F600A">
              <w:rPr>
                <w:rFonts w:ascii="Times New Roman" w:eastAsia="Times New Roman" w:hAnsi="Times New Roman" w:cs="Times New Roman"/>
                <w:sz w:val="12"/>
                <w:szCs w:val="12"/>
                <w:lang w:eastAsia="ru-RU"/>
              </w:rPr>
              <w:t>. Сергиевский Самарской области для постановки на кадастровый учёт</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240,34601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240,34601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240,34601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w:t>
            </w:r>
          </w:p>
        </w:tc>
      </w:tr>
      <w:tr w:rsidR="007F600A" w:rsidRPr="007F600A" w:rsidTr="007F600A">
        <w:trPr>
          <w:cantSplit/>
          <w:trHeight w:val="88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13</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Проектирование, строительство, кап</w:t>
            </w:r>
            <w:r>
              <w:rPr>
                <w:rFonts w:ascii="Times New Roman" w:eastAsia="Times New Roman" w:hAnsi="Times New Roman" w:cs="Times New Roman"/>
                <w:sz w:val="12"/>
                <w:szCs w:val="12"/>
                <w:lang w:eastAsia="ru-RU"/>
              </w:rPr>
              <w:t xml:space="preserve">итальный ремонт (реконструкция) </w:t>
            </w:r>
            <w:r w:rsidRPr="007F600A">
              <w:rPr>
                <w:rFonts w:ascii="Times New Roman" w:eastAsia="Times New Roman" w:hAnsi="Times New Roman" w:cs="Times New Roman"/>
                <w:sz w:val="12"/>
                <w:szCs w:val="12"/>
                <w:lang w:eastAsia="ru-RU"/>
              </w:rPr>
              <w:t>гидротехнических сооружений</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15</w:t>
            </w:r>
            <w:r w:rsidRPr="007F600A">
              <w:rPr>
                <w:rFonts w:ascii="Times New Roman" w:eastAsia="Times New Roman" w:hAnsi="Times New Roman" w:cs="Times New Roman"/>
                <w:b/>
                <w:bCs/>
                <w:sz w:val="12"/>
                <w:szCs w:val="12"/>
                <w:lang w:eastAsia="ru-RU"/>
              </w:rPr>
              <w:t>111,45870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7</w:t>
            </w:r>
            <w:r w:rsidRPr="007F600A">
              <w:rPr>
                <w:rFonts w:ascii="Times New Roman" w:eastAsia="Times New Roman" w:hAnsi="Times New Roman" w:cs="Times New Roman"/>
                <w:b/>
                <w:bCs/>
                <w:sz w:val="12"/>
                <w:szCs w:val="12"/>
                <w:lang w:eastAsia="ru-RU"/>
              </w:rPr>
              <w:t>604,01485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96,571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r w:rsidRPr="007F600A">
              <w:rPr>
                <w:rFonts w:ascii="Times New Roman" w:eastAsia="Times New Roman" w:hAnsi="Times New Roman" w:cs="Times New Roman"/>
                <w:sz w:val="12"/>
                <w:szCs w:val="12"/>
                <w:lang w:eastAsia="ru-RU"/>
              </w:rPr>
              <w:t>507,443850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7</w:t>
            </w:r>
            <w:r w:rsidRPr="007F600A">
              <w:rPr>
                <w:rFonts w:ascii="Times New Roman" w:eastAsia="Times New Roman" w:hAnsi="Times New Roman" w:cs="Times New Roman"/>
                <w:b/>
                <w:bCs/>
                <w:sz w:val="12"/>
                <w:szCs w:val="12"/>
                <w:lang w:eastAsia="ru-RU"/>
              </w:rPr>
              <w:t>507,44385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r w:rsidRPr="007F600A">
              <w:rPr>
                <w:rFonts w:ascii="Times New Roman" w:eastAsia="Times New Roman" w:hAnsi="Times New Roman" w:cs="Times New Roman"/>
                <w:sz w:val="12"/>
                <w:szCs w:val="12"/>
                <w:lang w:eastAsia="ru-RU"/>
              </w:rPr>
              <w:t>507,44385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 и Г</w:t>
            </w:r>
          </w:p>
        </w:tc>
      </w:tr>
      <w:tr w:rsidR="007F600A" w:rsidRPr="007F600A" w:rsidTr="007F600A">
        <w:trPr>
          <w:cantSplit/>
          <w:trHeight w:val="853"/>
        </w:trPr>
        <w:tc>
          <w:tcPr>
            <w:tcW w:w="172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19 056,11531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8 481,07945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973,63560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7 507,44385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8 337,58286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830,13901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7 507,44385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792,45300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792,45300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1 445,000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1 445,000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p>
        </w:tc>
      </w:tr>
    </w:tbl>
    <w:p w:rsidR="007F600A" w:rsidRDefault="007F600A" w:rsidP="007F600A">
      <w:pPr>
        <w:spacing w:after="0" w:line="240" w:lineRule="auto"/>
        <w:ind w:firstLine="284"/>
        <w:jc w:val="both"/>
        <w:rPr>
          <w:rFonts w:ascii="Times New Roman" w:hAnsi="Times New Roman" w:cs="Times New Roman"/>
          <w:sz w:val="12"/>
          <w:szCs w:val="12"/>
        </w:rPr>
      </w:pPr>
      <w:r w:rsidRPr="007F600A">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ED6636" w:rsidRPr="00ED6636" w:rsidRDefault="00ED6636" w:rsidP="00ED6636">
      <w:pPr>
        <w:spacing w:after="0" w:line="240" w:lineRule="auto"/>
        <w:jc w:val="both"/>
        <w:rPr>
          <w:rFonts w:ascii="Times New Roman" w:hAnsi="Times New Roman" w:cs="Times New Roman"/>
          <w:sz w:val="12"/>
          <w:szCs w:val="12"/>
        </w:rPr>
      </w:pPr>
    </w:p>
    <w:p w:rsidR="00ED6636" w:rsidRPr="00ED6636" w:rsidRDefault="00ED6636" w:rsidP="00ED6636">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t>Администрация</w:t>
      </w:r>
    </w:p>
    <w:p w:rsidR="00ED6636" w:rsidRPr="00ED6636" w:rsidRDefault="00ED6636" w:rsidP="00ED66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D6636">
        <w:rPr>
          <w:rFonts w:ascii="Times New Roman" w:hAnsi="Times New Roman" w:cs="Times New Roman"/>
          <w:sz w:val="12"/>
          <w:szCs w:val="12"/>
        </w:rPr>
        <w:t>Сергиевский</w:t>
      </w:r>
    </w:p>
    <w:p w:rsidR="00ED6636" w:rsidRPr="00ED6636" w:rsidRDefault="00ED6636" w:rsidP="00ED6636">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t>Самарской области</w:t>
      </w:r>
    </w:p>
    <w:p w:rsidR="00ED6636" w:rsidRPr="00ED6636" w:rsidRDefault="00ED6636" w:rsidP="00ED66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«17» марта 2023г.                                                                                                                                                                                                       №275</w:t>
      </w:r>
    </w:p>
    <w:p w:rsidR="00ED6636" w:rsidRPr="00ED6636" w:rsidRDefault="00ED6636" w:rsidP="00ED6636">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t>Об утверждении перечня должностей в администрации муниципального района Сергиевский, замещение которых связано с коррупционными рисками</w:t>
      </w:r>
    </w:p>
    <w:p w:rsidR="00ED6636" w:rsidRPr="00ED6636" w:rsidRDefault="00ED6636" w:rsidP="00ED6636">
      <w:pPr>
        <w:spacing w:after="0" w:line="240" w:lineRule="auto"/>
        <w:ind w:firstLine="284"/>
        <w:jc w:val="both"/>
        <w:rPr>
          <w:rFonts w:ascii="Times New Roman" w:hAnsi="Times New Roman" w:cs="Times New Roman"/>
          <w:sz w:val="12"/>
          <w:szCs w:val="12"/>
        </w:rPr>
      </w:pPr>
      <w:proofErr w:type="gramStart"/>
      <w:r w:rsidRPr="00ED6636">
        <w:rPr>
          <w:rFonts w:ascii="Times New Roman"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w:t>
      </w:r>
      <w:proofErr w:type="gramEnd"/>
      <w:r w:rsidRPr="00ED6636">
        <w:rPr>
          <w:rFonts w:ascii="Times New Roman" w:hAnsi="Times New Roman" w:cs="Times New Roman"/>
          <w:sz w:val="12"/>
          <w:szCs w:val="12"/>
        </w:rPr>
        <w:t xml:space="preserve"> </w:t>
      </w:r>
      <w:proofErr w:type="gramStart"/>
      <w:r w:rsidRPr="00ED6636">
        <w:rPr>
          <w:rFonts w:ascii="Times New Roman" w:hAnsi="Times New Roman" w:cs="Times New Roman"/>
          <w:sz w:val="12"/>
          <w:szCs w:val="12"/>
        </w:rPr>
        <w:t>имуществе и обязательствах имущественного характера своих супруги (супруга) и несовершеннолетних детей», Уставом муниципального района Сергиевский Самарской области, Постановлением администрации муниципального района Сергиевский от 27.03.2017г. № 268 «Об утверждении Методики проведения оценки коррупционных рисков, возникающих при реализации функций администрации муниципального района Сергиевский», администрация му</w:t>
      </w:r>
      <w:r>
        <w:rPr>
          <w:rFonts w:ascii="Times New Roman" w:hAnsi="Times New Roman" w:cs="Times New Roman"/>
          <w:sz w:val="12"/>
          <w:szCs w:val="12"/>
        </w:rPr>
        <w:t>ниципального района Сергиевский</w:t>
      </w:r>
      <w:proofErr w:type="gramEnd"/>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ПОСТАНОВЛЯЕТ: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1. Утвердить перечень должностей в администрации муниципального района Сергиевский, замещение которых связано с коррупционными рисками, согласно Приложению к настоящему постановлению </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D6636">
        <w:rPr>
          <w:rFonts w:ascii="Times New Roman" w:hAnsi="Times New Roman" w:cs="Times New Roman"/>
          <w:sz w:val="12"/>
          <w:szCs w:val="12"/>
        </w:rPr>
        <w:t>Отделу по работе с персоналом администрации муниципального района Сергиевский ознакомить муниципальных служащих администрации муниципального района Сергиевский с настоящим Постановлением.</w:t>
      </w:r>
    </w:p>
    <w:p w:rsidR="00ED6636" w:rsidRPr="00ED6636" w:rsidRDefault="00ED6636" w:rsidP="00ED6636">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3.</w:t>
      </w:r>
      <w:r w:rsidRPr="00ED6636">
        <w:rPr>
          <w:rFonts w:ascii="Times New Roman" w:hAnsi="Times New Roman" w:cs="Times New Roman"/>
          <w:sz w:val="12"/>
          <w:szCs w:val="12"/>
        </w:rPr>
        <w:t>Считать утратившим силу Постановление администрации муниципального района Сергиевский от 27.06.2017г. №728 «Об утверждении перечня должностей в администрации муниципального района Сергиевский, замещение которых связано с коррупционными рисками», с изменениями в редакции Постановлений администрации муниципального района Сергиевский от 28.12.2017г. №1566, от 27.09.2018г. №1115, от 06.05.2019г. №590, от 01.06.2020г. №627, от 18.09.2020г. №1033, от 30.12.2020г</w:t>
      </w:r>
      <w:proofErr w:type="gramEnd"/>
      <w:r w:rsidRPr="00ED6636">
        <w:rPr>
          <w:rFonts w:ascii="Times New Roman" w:hAnsi="Times New Roman" w:cs="Times New Roman"/>
          <w:sz w:val="12"/>
          <w:szCs w:val="12"/>
        </w:rPr>
        <w:t>.№</w:t>
      </w:r>
      <w:proofErr w:type="gramStart"/>
      <w:r w:rsidRPr="00ED6636">
        <w:rPr>
          <w:rFonts w:ascii="Times New Roman" w:hAnsi="Times New Roman" w:cs="Times New Roman"/>
          <w:sz w:val="12"/>
          <w:szCs w:val="12"/>
        </w:rPr>
        <w:t>1495</w:t>
      </w:r>
      <w:proofErr w:type="gramEnd"/>
      <w:r w:rsidRPr="00ED6636">
        <w:rPr>
          <w:rFonts w:ascii="Times New Roman" w:hAnsi="Times New Roman" w:cs="Times New Roman"/>
          <w:sz w:val="12"/>
          <w:szCs w:val="12"/>
        </w:rPr>
        <w:t>, от 21.07.2021г. №700, от 29.04.2022г. №449, от 09.09.2022г. №982, от 21.10.2022г. №1214, от 10.02.2023г. №133.</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D6636">
        <w:rPr>
          <w:rFonts w:ascii="Times New Roman" w:hAnsi="Times New Roman" w:cs="Times New Roman"/>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ED6636">
        <w:rPr>
          <w:rFonts w:ascii="Times New Roman" w:hAnsi="Times New Roman" w:cs="Times New Roman"/>
          <w:sz w:val="12"/>
          <w:szCs w:val="12"/>
        </w:rPr>
        <w:t>Настоящее постановление вступает в силу со дня его официального опубликования.</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proofErr w:type="gramStart"/>
      <w:r w:rsidRPr="00ED6636">
        <w:rPr>
          <w:rFonts w:ascii="Times New Roman" w:hAnsi="Times New Roman" w:cs="Times New Roman"/>
          <w:sz w:val="12"/>
          <w:szCs w:val="12"/>
        </w:rPr>
        <w:t>Контроль за</w:t>
      </w:r>
      <w:proofErr w:type="gramEnd"/>
      <w:r w:rsidRPr="00ED6636">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w:t>
      </w:r>
      <w:r>
        <w:rPr>
          <w:rFonts w:ascii="Times New Roman" w:hAnsi="Times New Roman" w:cs="Times New Roman"/>
          <w:sz w:val="12"/>
          <w:szCs w:val="12"/>
        </w:rPr>
        <w:t>йона Сергиевский Сапрыкина В.В.</w:t>
      </w:r>
    </w:p>
    <w:p w:rsidR="00ED6636" w:rsidRPr="00ED6636" w:rsidRDefault="00ED6636" w:rsidP="00ED6636">
      <w:pPr>
        <w:spacing w:after="0" w:line="240" w:lineRule="auto"/>
        <w:ind w:firstLine="284"/>
        <w:jc w:val="right"/>
        <w:rPr>
          <w:rFonts w:ascii="Times New Roman" w:hAnsi="Times New Roman" w:cs="Times New Roman"/>
          <w:sz w:val="12"/>
          <w:szCs w:val="12"/>
        </w:rPr>
      </w:pPr>
      <w:r w:rsidRPr="00ED6636">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ED6636" w:rsidRDefault="00ED6636" w:rsidP="00ED6636">
      <w:pPr>
        <w:spacing w:after="0" w:line="240" w:lineRule="auto"/>
        <w:ind w:firstLine="284"/>
        <w:jc w:val="right"/>
        <w:rPr>
          <w:rFonts w:ascii="Times New Roman" w:hAnsi="Times New Roman" w:cs="Times New Roman"/>
          <w:sz w:val="12"/>
          <w:szCs w:val="12"/>
        </w:rPr>
      </w:pPr>
      <w:r w:rsidRPr="00ED6636">
        <w:rPr>
          <w:rFonts w:ascii="Times New Roman" w:hAnsi="Times New Roman" w:cs="Times New Roman"/>
          <w:sz w:val="12"/>
          <w:szCs w:val="12"/>
        </w:rPr>
        <w:t xml:space="preserve">А. И. </w:t>
      </w:r>
      <w:proofErr w:type="spellStart"/>
      <w:r w:rsidRPr="00ED6636">
        <w:rPr>
          <w:rFonts w:ascii="Times New Roman" w:hAnsi="Times New Roman" w:cs="Times New Roman"/>
          <w:sz w:val="12"/>
          <w:szCs w:val="12"/>
        </w:rPr>
        <w:t>Екамасов</w:t>
      </w:r>
      <w:proofErr w:type="spellEnd"/>
    </w:p>
    <w:p w:rsidR="00ED6636" w:rsidRDefault="00ED6636" w:rsidP="00ED6636">
      <w:pPr>
        <w:spacing w:after="0" w:line="240" w:lineRule="auto"/>
        <w:ind w:firstLine="284"/>
        <w:jc w:val="right"/>
        <w:rPr>
          <w:rFonts w:ascii="Times New Roman" w:hAnsi="Times New Roman" w:cs="Times New Roman"/>
          <w:sz w:val="12"/>
          <w:szCs w:val="12"/>
        </w:rPr>
      </w:pPr>
    </w:p>
    <w:p w:rsidR="00ED6636" w:rsidRPr="00ED6636" w:rsidRDefault="00ED6636" w:rsidP="00ED6636">
      <w:pPr>
        <w:spacing w:after="0" w:line="240" w:lineRule="auto"/>
        <w:ind w:firstLine="284"/>
        <w:jc w:val="right"/>
        <w:rPr>
          <w:rFonts w:ascii="Times New Roman" w:hAnsi="Times New Roman" w:cs="Times New Roman"/>
          <w:sz w:val="12"/>
          <w:szCs w:val="12"/>
        </w:rPr>
      </w:pPr>
      <w:r w:rsidRPr="00ED6636">
        <w:rPr>
          <w:rFonts w:ascii="Times New Roman" w:hAnsi="Times New Roman" w:cs="Times New Roman"/>
          <w:sz w:val="12"/>
          <w:szCs w:val="12"/>
        </w:rPr>
        <w:t>Приложение</w:t>
      </w:r>
    </w:p>
    <w:p w:rsidR="00ED6636" w:rsidRPr="00ED6636" w:rsidRDefault="00ED6636" w:rsidP="00ED6636">
      <w:pPr>
        <w:spacing w:after="0" w:line="240" w:lineRule="auto"/>
        <w:ind w:firstLine="284"/>
        <w:jc w:val="right"/>
        <w:rPr>
          <w:rFonts w:ascii="Times New Roman" w:hAnsi="Times New Roman" w:cs="Times New Roman"/>
          <w:sz w:val="12"/>
          <w:szCs w:val="12"/>
        </w:rPr>
      </w:pPr>
      <w:r w:rsidRPr="00ED6636">
        <w:rPr>
          <w:rFonts w:ascii="Times New Roman" w:hAnsi="Times New Roman" w:cs="Times New Roman"/>
          <w:sz w:val="12"/>
          <w:szCs w:val="12"/>
        </w:rPr>
        <w:t>к постановлению администрации</w:t>
      </w:r>
    </w:p>
    <w:p w:rsidR="00ED6636" w:rsidRPr="00ED6636" w:rsidRDefault="00ED6636" w:rsidP="00ED6636">
      <w:pPr>
        <w:spacing w:after="0" w:line="240" w:lineRule="auto"/>
        <w:ind w:firstLine="284"/>
        <w:jc w:val="right"/>
        <w:rPr>
          <w:rFonts w:ascii="Times New Roman" w:hAnsi="Times New Roman" w:cs="Times New Roman"/>
          <w:sz w:val="12"/>
          <w:szCs w:val="12"/>
        </w:rPr>
      </w:pPr>
      <w:r w:rsidRPr="00ED6636">
        <w:rPr>
          <w:rFonts w:ascii="Times New Roman" w:hAnsi="Times New Roman" w:cs="Times New Roman"/>
          <w:sz w:val="12"/>
          <w:szCs w:val="12"/>
        </w:rPr>
        <w:t>муниципального района Сергиевский</w:t>
      </w:r>
    </w:p>
    <w:p w:rsidR="00ED6636" w:rsidRPr="00ED6636" w:rsidRDefault="00ED6636" w:rsidP="00ED663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«17» марта 2023г.  №275</w:t>
      </w:r>
    </w:p>
    <w:p w:rsidR="00ED6636" w:rsidRPr="00ED6636" w:rsidRDefault="00ED6636" w:rsidP="00ED6636">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t>ПЕРЕЧЕНЬ</w:t>
      </w:r>
    </w:p>
    <w:p w:rsidR="00ED6636" w:rsidRPr="00ED6636" w:rsidRDefault="00ED6636" w:rsidP="00ED6636">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t>должностей в администрации мун</w:t>
      </w:r>
      <w:r>
        <w:rPr>
          <w:rFonts w:ascii="Times New Roman" w:hAnsi="Times New Roman" w:cs="Times New Roman"/>
          <w:sz w:val="12"/>
          <w:szCs w:val="12"/>
        </w:rPr>
        <w:t xml:space="preserve">иципального района Сергиевский, </w:t>
      </w:r>
      <w:r w:rsidRPr="00ED6636">
        <w:rPr>
          <w:rFonts w:ascii="Times New Roman" w:hAnsi="Times New Roman" w:cs="Times New Roman"/>
          <w:sz w:val="12"/>
          <w:szCs w:val="12"/>
        </w:rPr>
        <w:t>замещение  которых  связано с  коррупционными рисками</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Аппарат: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Глава муниципального района Сергиевский,</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Первый заместитель Главы муниципального района Сергиевский,</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Заместитель Главы  муниципального района Сергиевский,</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Комитет  по управ</w:t>
      </w:r>
      <w:r>
        <w:rPr>
          <w:rFonts w:ascii="Times New Roman" w:hAnsi="Times New Roman" w:cs="Times New Roman"/>
          <w:sz w:val="12"/>
          <w:szCs w:val="12"/>
        </w:rPr>
        <w:t>лению муниципальным имуществом:</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комитета,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Заместитель руководителя, </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земельных отношений,</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земельных отношений,</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Ведущий специалист отдела земельных отношений,</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lastRenderedPageBreak/>
        <w:t>- Начальник отдела приватизации и торгов,</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приватизации и торгов,</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Ведущий специалист отдела приватизации и торгов,</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реестра и управления имуществом,</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реестра и управления имуществом,</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Ведущий специалист отдела р</w:t>
      </w:r>
      <w:r>
        <w:rPr>
          <w:rFonts w:ascii="Times New Roman" w:hAnsi="Times New Roman" w:cs="Times New Roman"/>
          <w:sz w:val="12"/>
          <w:szCs w:val="12"/>
        </w:rPr>
        <w:t>еестра и управления имуществом.</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Правовое управление:</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управления,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Заместитель руководителя, </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Управление финансами:</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управления,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Заместитель руководителя, </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Начальник сводного бюджетного отдела, </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сводного бюджетного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Начальник отдела бюджетного учета и отчетности, </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бюджетного учета и отчетности,</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Ведущий специалист отдела бюджетного учета и отчетности,</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казначейского исполнения бюджета и финансового контроля,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Главный специалист отдела казначейского исполнения </w:t>
      </w:r>
      <w:r>
        <w:rPr>
          <w:rFonts w:ascii="Times New Roman" w:hAnsi="Times New Roman" w:cs="Times New Roman"/>
          <w:sz w:val="12"/>
          <w:szCs w:val="12"/>
        </w:rPr>
        <w:t>бюджета и финансового контроля.</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Управление организации торгов:</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управления,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Заместитель руководителя, </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Контрольное управление:</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управления,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Заместитель руководителя, </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муниципального контроля и охраны труда,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муниципального контроля и охраны труда,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экологии, природных ресурсов и земельного контроля,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Главный специалист отдела экологии, природных </w:t>
      </w:r>
      <w:r>
        <w:rPr>
          <w:rFonts w:ascii="Times New Roman" w:hAnsi="Times New Roman" w:cs="Times New Roman"/>
          <w:sz w:val="12"/>
          <w:szCs w:val="12"/>
        </w:rPr>
        <w:t>ресурсов и земельного контроля.</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Отдел бухгалтерии:</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Архивны</w:t>
      </w:r>
      <w:r>
        <w:rPr>
          <w:rFonts w:ascii="Times New Roman" w:hAnsi="Times New Roman" w:cs="Times New Roman"/>
          <w:sz w:val="12"/>
          <w:szCs w:val="12"/>
        </w:rPr>
        <w:t>й отдел:</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Отде</w:t>
      </w:r>
      <w:r>
        <w:rPr>
          <w:rFonts w:ascii="Times New Roman" w:hAnsi="Times New Roman" w:cs="Times New Roman"/>
          <w:sz w:val="12"/>
          <w:szCs w:val="12"/>
        </w:rPr>
        <w:t>л по административной практике:</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Отдел п</w:t>
      </w:r>
      <w:r>
        <w:rPr>
          <w:rFonts w:ascii="Times New Roman" w:hAnsi="Times New Roman" w:cs="Times New Roman"/>
          <w:sz w:val="12"/>
          <w:szCs w:val="12"/>
        </w:rPr>
        <w:t>о работе с обращениями граждан:</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Ведущий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Отдел торг</w:t>
      </w:r>
      <w:r>
        <w:rPr>
          <w:rFonts w:ascii="Times New Roman" w:hAnsi="Times New Roman" w:cs="Times New Roman"/>
          <w:sz w:val="12"/>
          <w:szCs w:val="12"/>
        </w:rPr>
        <w:t>овли и экономического развития: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Ведущий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Отдел по делам ГО и ЧС:</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Промышленно-коммунальный отдел:</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Отдел по работе с персоналом:</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Общий отдел:</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Мобилизационный отдел:</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Организационное управление:</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управления,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Ведущий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информационных технологий  и связи,</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информационных технологий  и связи,</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Ведущий специалист отдела инфо</w:t>
      </w:r>
      <w:r>
        <w:rPr>
          <w:rFonts w:ascii="Times New Roman" w:hAnsi="Times New Roman" w:cs="Times New Roman"/>
          <w:sz w:val="12"/>
          <w:szCs w:val="12"/>
        </w:rPr>
        <w:t>рмационных технологий  и связи.</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Жилищное управление:</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управления,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реализации жилищных программ,</w:t>
      </w:r>
    </w:p>
    <w:p w:rsidR="00ED6636" w:rsidRPr="00ED6636" w:rsidRDefault="00ED6636" w:rsidP="00D85399">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реализации жилищных программ.</w:t>
      </w:r>
    </w:p>
    <w:p w:rsidR="00ED6636" w:rsidRPr="00ED6636" w:rsidRDefault="00ED6636" w:rsidP="00D85399">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lastRenderedPageBreak/>
        <w:t>Администрация</w:t>
      </w:r>
    </w:p>
    <w:p w:rsidR="00ED6636" w:rsidRPr="00ED6636" w:rsidRDefault="00D85399" w:rsidP="00D8539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ED6636" w:rsidRPr="00ED6636">
        <w:rPr>
          <w:rFonts w:ascii="Times New Roman" w:hAnsi="Times New Roman" w:cs="Times New Roman"/>
          <w:sz w:val="12"/>
          <w:szCs w:val="12"/>
        </w:rPr>
        <w:t>Сергиевский</w:t>
      </w:r>
    </w:p>
    <w:p w:rsidR="00ED6636" w:rsidRPr="00ED6636" w:rsidRDefault="00ED6636" w:rsidP="00D85399">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t xml:space="preserve">Самарской </w:t>
      </w:r>
      <w:r w:rsidR="00D85399">
        <w:rPr>
          <w:rFonts w:ascii="Times New Roman" w:hAnsi="Times New Roman" w:cs="Times New Roman"/>
          <w:sz w:val="12"/>
          <w:szCs w:val="12"/>
        </w:rPr>
        <w:t>области</w:t>
      </w:r>
    </w:p>
    <w:p w:rsidR="00ED6636" w:rsidRPr="00ED6636" w:rsidRDefault="00D85399" w:rsidP="00D8539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D6636" w:rsidRPr="00ED6636" w:rsidRDefault="00D85399" w:rsidP="00D853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«17» марта 2023г.                                                                                                                                                                                                    </w:t>
      </w:r>
      <w:r w:rsidR="00ED6636" w:rsidRPr="00ED6636">
        <w:rPr>
          <w:rFonts w:ascii="Times New Roman" w:hAnsi="Times New Roman" w:cs="Times New Roman"/>
          <w:sz w:val="12"/>
          <w:szCs w:val="12"/>
        </w:rPr>
        <w:t>№277</w:t>
      </w:r>
    </w:p>
    <w:p w:rsidR="00ED6636" w:rsidRPr="00ED6636" w:rsidRDefault="00D85399" w:rsidP="00D8539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00ED6636" w:rsidRPr="00ED6636">
        <w:rPr>
          <w:rFonts w:ascii="Times New Roman" w:hAnsi="Times New Roman" w:cs="Times New Roman"/>
          <w:sz w:val="12"/>
          <w:szCs w:val="12"/>
        </w:rPr>
        <w:t xml:space="preserve"> Приложение №1 к постановлению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ED6636" w:rsidRPr="00ED6636" w:rsidRDefault="00ED6636" w:rsidP="00D85399">
      <w:pPr>
        <w:spacing w:after="0" w:line="240" w:lineRule="auto"/>
        <w:ind w:firstLine="284"/>
        <w:jc w:val="both"/>
        <w:rPr>
          <w:rFonts w:ascii="Times New Roman" w:hAnsi="Times New Roman" w:cs="Times New Roman"/>
          <w:sz w:val="12"/>
          <w:szCs w:val="12"/>
        </w:rPr>
      </w:pPr>
      <w:proofErr w:type="gramStart"/>
      <w:r w:rsidRPr="00ED6636">
        <w:rPr>
          <w:rFonts w:ascii="Times New Roman" w:hAnsi="Times New Roman" w:cs="Times New Roman"/>
          <w:sz w:val="12"/>
          <w:szCs w:val="12"/>
        </w:rPr>
        <w:t>В соответствии с Государственной программой Самарской области «Переселение граждан из аварийного жилищного фонда, признанного таковым до 1 января 2017 года» до 2024 года, утвержденной постановлением Правительства Самарской области от 29.03.2019 г. №179, Адресной программой Самарской области «Переселение граждан из аварийного жилищного фонда, признанного таковым до 1 января 2017 года» до 2024 года, утвержденной распоряжением Правительства Самарской области от 24.02.2022 г</w:t>
      </w:r>
      <w:proofErr w:type="gramEnd"/>
      <w:r w:rsidRPr="00ED6636">
        <w:rPr>
          <w:rFonts w:ascii="Times New Roman" w:hAnsi="Times New Roman" w:cs="Times New Roman"/>
          <w:sz w:val="12"/>
          <w:szCs w:val="12"/>
        </w:rPr>
        <w:t>. №</w:t>
      </w:r>
      <w:proofErr w:type="gramStart"/>
      <w:r w:rsidRPr="00ED6636">
        <w:rPr>
          <w:rFonts w:ascii="Times New Roman" w:hAnsi="Times New Roman" w:cs="Times New Roman"/>
          <w:sz w:val="12"/>
          <w:szCs w:val="12"/>
        </w:rPr>
        <w:t>51-р,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в целях приведения нормативно-правовых актов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w:t>
      </w:r>
      <w:r w:rsidR="00D85399">
        <w:rPr>
          <w:rFonts w:ascii="Times New Roman" w:hAnsi="Times New Roman" w:cs="Times New Roman"/>
          <w:sz w:val="12"/>
          <w:szCs w:val="12"/>
        </w:rPr>
        <w:t>амарской области» до</w:t>
      </w:r>
      <w:proofErr w:type="gramEnd"/>
      <w:r w:rsidR="00D85399">
        <w:rPr>
          <w:rFonts w:ascii="Times New Roman" w:hAnsi="Times New Roman" w:cs="Times New Roman"/>
          <w:sz w:val="12"/>
          <w:szCs w:val="12"/>
        </w:rPr>
        <w:t xml:space="preserve"> 2024 года»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ПОСТАНОВЛЯЕТ:</w:t>
      </w:r>
    </w:p>
    <w:p w:rsidR="00ED6636" w:rsidRPr="00ED6636" w:rsidRDefault="00D85399"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в Приложение №</w:t>
      </w:r>
      <w:r w:rsidR="00ED6636" w:rsidRPr="00ED6636">
        <w:rPr>
          <w:rFonts w:ascii="Times New Roman" w:hAnsi="Times New Roman" w:cs="Times New Roman"/>
          <w:sz w:val="12"/>
          <w:szCs w:val="12"/>
        </w:rPr>
        <w:t xml:space="preserve">1 к постановлению администрации муниципального района </w:t>
      </w:r>
      <w:r>
        <w:rPr>
          <w:rFonts w:ascii="Times New Roman" w:hAnsi="Times New Roman" w:cs="Times New Roman"/>
          <w:sz w:val="12"/>
          <w:szCs w:val="12"/>
        </w:rPr>
        <w:t>Сергиевский Самарской области №</w:t>
      </w:r>
      <w:r w:rsidR="00ED6636" w:rsidRPr="00ED6636">
        <w:rPr>
          <w:rFonts w:ascii="Times New Roman" w:hAnsi="Times New Roman" w:cs="Times New Roman"/>
          <w:sz w:val="12"/>
          <w:szCs w:val="12"/>
        </w:rPr>
        <w:t>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 (далее - Муниципальная программа) следующие изменения: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1.1. в паспорте Муниципальной программы:</w:t>
      </w:r>
    </w:p>
    <w:p w:rsid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-раздел «Объемы бюджетных ассигнований Муниципальной программы»  изложить в следующей редакции:</w:t>
      </w:r>
    </w:p>
    <w:tbl>
      <w:tblPr>
        <w:tblW w:w="0" w:type="auto"/>
        <w:tblLook w:val="0000" w:firstRow="0" w:lastRow="0" w:firstColumn="0" w:lastColumn="0" w:noHBand="0" w:noVBand="0"/>
      </w:tblPr>
      <w:tblGrid>
        <w:gridCol w:w="2093"/>
        <w:gridCol w:w="283"/>
        <w:gridCol w:w="5353"/>
      </w:tblGrid>
      <w:tr w:rsidR="00D85399" w:rsidRPr="00D85399" w:rsidTr="00D85399">
        <w:tc>
          <w:tcPr>
            <w:tcW w:w="2093" w:type="dxa"/>
          </w:tcPr>
          <w:p w:rsidR="00D85399" w:rsidRPr="00D85399" w:rsidRDefault="00D85399" w:rsidP="00D85399">
            <w:pPr>
              <w:pStyle w:val="ConsNonformat"/>
              <w:tabs>
                <w:tab w:val="left" w:pos="720"/>
              </w:tabs>
              <w:rPr>
                <w:rFonts w:ascii="Times New Roman" w:hAnsi="Times New Roman"/>
                <w:sz w:val="12"/>
                <w:szCs w:val="12"/>
              </w:rPr>
            </w:pPr>
            <w:r w:rsidRPr="00D85399">
              <w:rPr>
                <w:rFonts w:ascii="Times New Roman" w:hAnsi="Times New Roman"/>
                <w:sz w:val="12"/>
                <w:szCs w:val="12"/>
              </w:rPr>
              <w:t>«</w:t>
            </w:r>
            <w:r w:rsidRPr="00D85399">
              <w:rPr>
                <w:rFonts w:ascii="Times New Roman" w:hAnsi="Times New Roman"/>
                <w:sz w:val="12"/>
                <w:szCs w:val="12"/>
              </w:rPr>
              <w:t xml:space="preserve">Объемы </w:t>
            </w:r>
            <w:r>
              <w:rPr>
                <w:rFonts w:ascii="Times New Roman" w:hAnsi="Times New Roman"/>
                <w:sz w:val="12"/>
                <w:szCs w:val="12"/>
              </w:rPr>
              <w:t xml:space="preserve">бюджетных </w:t>
            </w:r>
            <w:r w:rsidRPr="00D85399">
              <w:rPr>
                <w:rFonts w:ascii="Times New Roman" w:hAnsi="Times New Roman"/>
                <w:sz w:val="12"/>
                <w:szCs w:val="12"/>
              </w:rPr>
              <w:t>ассигнований муниципальной программы</w:t>
            </w:r>
          </w:p>
        </w:tc>
        <w:tc>
          <w:tcPr>
            <w:tcW w:w="283" w:type="dxa"/>
          </w:tcPr>
          <w:p w:rsidR="00D85399" w:rsidRPr="00D85399" w:rsidRDefault="00D85399" w:rsidP="00D85399">
            <w:pPr>
              <w:pStyle w:val="ConsNonformat"/>
              <w:tabs>
                <w:tab w:val="left" w:pos="720"/>
              </w:tabs>
              <w:rPr>
                <w:rFonts w:ascii="Times New Roman" w:hAnsi="Times New Roman"/>
                <w:sz w:val="12"/>
                <w:szCs w:val="12"/>
              </w:rPr>
            </w:pPr>
            <w:r w:rsidRPr="00D85399">
              <w:rPr>
                <w:rFonts w:ascii="Times New Roman" w:hAnsi="Times New Roman"/>
                <w:sz w:val="12"/>
                <w:szCs w:val="12"/>
              </w:rPr>
              <w:t>-</w:t>
            </w:r>
          </w:p>
        </w:tc>
        <w:tc>
          <w:tcPr>
            <w:tcW w:w="5353" w:type="dxa"/>
            <w:shd w:val="clear" w:color="auto" w:fill="FFFFFF"/>
          </w:tcPr>
          <w:p w:rsidR="00D85399" w:rsidRDefault="00D85399" w:rsidP="00D85399">
            <w:pPr>
              <w:spacing w:after="0" w:line="240" w:lineRule="auto"/>
              <w:jc w:val="both"/>
              <w:rPr>
                <w:rFonts w:ascii="Times New Roman" w:hAnsi="Times New Roman" w:cs="Times New Roman"/>
                <w:sz w:val="12"/>
                <w:szCs w:val="12"/>
              </w:rPr>
            </w:pPr>
            <w:r w:rsidRPr="00D85399">
              <w:rPr>
                <w:rFonts w:ascii="Times New Roman" w:hAnsi="Times New Roman" w:cs="Times New Roman"/>
                <w:sz w:val="12"/>
                <w:szCs w:val="12"/>
              </w:rPr>
              <w:t xml:space="preserve">Планируемый общий объем средств за счет всех источников финансирования программных мероприятий в 2019-2024 годах  составляет 694 299 911,79 рублей, из них: </w:t>
            </w:r>
          </w:p>
          <w:p w:rsidR="00D85399" w:rsidRPr="00D85399" w:rsidRDefault="00D85399" w:rsidP="00D85399">
            <w:pPr>
              <w:spacing w:after="0" w:line="240" w:lineRule="auto"/>
              <w:jc w:val="both"/>
              <w:rPr>
                <w:rFonts w:ascii="Times New Roman" w:hAnsi="Times New Roman" w:cs="Times New Roman"/>
                <w:sz w:val="12"/>
                <w:szCs w:val="12"/>
              </w:rPr>
            </w:pPr>
            <w:r w:rsidRPr="00D85399">
              <w:rPr>
                <w:rFonts w:ascii="Times New Roman" w:hAnsi="Times New Roman" w:cs="Times New Roman"/>
                <w:sz w:val="12"/>
                <w:szCs w:val="12"/>
              </w:rPr>
              <w:t>средства Фонда – 481 248 655,09 рублей;</w:t>
            </w:r>
          </w:p>
          <w:p w:rsidR="00D85399" w:rsidRPr="00D85399" w:rsidRDefault="00D85399" w:rsidP="00D85399">
            <w:pPr>
              <w:autoSpaceDE w:val="0"/>
              <w:autoSpaceDN w:val="0"/>
              <w:adjustRightInd w:val="0"/>
              <w:spacing w:after="0" w:line="240" w:lineRule="auto"/>
              <w:jc w:val="both"/>
              <w:rPr>
                <w:rFonts w:ascii="Times New Roman" w:hAnsi="Times New Roman" w:cs="Times New Roman"/>
                <w:sz w:val="12"/>
                <w:szCs w:val="12"/>
              </w:rPr>
            </w:pPr>
            <w:r w:rsidRPr="00D85399">
              <w:rPr>
                <w:rFonts w:ascii="Times New Roman" w:hAnsi="Times New Roman" w:cs="Times New Roman"/>
                <w:sz w:val="12"/>
                <w:szCs w:val="12"/>
              </w:rPr>
              <w:t>средства областного бюджета – 163 024 402,86 рублей;</w:t>
            </w:r>
          </w:p>
          <w:p w:rsidR="00D85399" w:rsidRPr="00D85399" w:rsidRDefault="00D85399" w:rsidP="00D853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5399">
              <w:rPr>
                <w:rFonts w:ascii="Times New Roman" w:hAnsi="Times New Roman" w:cs="Times New Roman"/>
                <w:sz w:val="12"/>
                <w:szCs w:val="12"/>
              </w:rPr>
              <w:t xml:space="preserve">средства местного бюджета – 46 878 256,27 рублей; </w:t>
            </w:r>
          </w:p>
          <w:p w:rsidR="00D85399" w:rsidRPr="00D85399" w:rsidRDefault="00D85399" w:rsidP="00D853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5399">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w:t>
            </w:r>
            <w:r>
              <w:rPr>
                <w:rFonts w:ascii="Times New Roman" w:hAnsi="Times New Roman" w:cs="Times New Roman"/>
                <w:sz w:val="12"/>
                <w:szCs w:val="12"/>
              </w:rPr>
              <w:t>го помещения (местный бюджет)-3</w:t>
            </w:r>
            <w:r w:rsidRPr="00D85399">
              <w:rPr>
                <w:rFonts w:ascii="Times New Roman" w:hAnsi="Times New Roman" w:cs="Times New Roman"/>
                <w:sz w:val="12"/>
                <w:szCs w:val="12"/>
              </w:rPr>
              <w:t>148 597,57 рублей</w:t>
            </w:r>
            <w:proofErr w:type="gramStart"/>
            <w:r w:rsidRPr="00D85399">
              <w:rPr>
                <w:rFonts w:ascii="Times New Roman" w:hAnsi="Times New Roman" w:cs="Times New Roman"/>
                <w:sz w:val="12"/>
                <w:szCs w:val="12"/>
              </w:rPr>
              <w:t xml:space="preserve">.» </w:t>
            </w:r>
            <w:proofErr w:type="gramEnd"/>
          </w:p>
        </w:tc>
      </w:tr>
    </w:tbl>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 раздел VI «Ресурсное финансовое обеспечение Муниципальной программы» изложить в следующей редакции:</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«Планируемый общий объем средств за счет всех источников финансирования программных мероприятий в 2019-2024 годах  составляет 694 299 911,79 рублей, из них:</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средства Фонда – 481 248 655,09 рублей;</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средства областного бюджета – 163 024 402,86 рублей;</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средства местного бюджета – 46 878 256,27 рублей;</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w:t>
      </w:r>
      <w:proofErr w:type="gramStart"/>
      <w:r w:rsidRPr="00D85399">
        <w:rPr>
          <w:rFonts w:ascii="Times New Roman" w:hAnsi="Times New Roman" w:cs="Times New Roman"/>
          <w:sz w:val="12"/>
          <w:szCs w:val="12"/>
        </w:rPr>
        <w:t>.»</w:t>
      </w:r>
      <w:proofErr w:type="gramEnd"/>
    </w:p>
    <w:p w:rsidR="00D85399" w:rsidRPr="00D85399" w:rsidRDefault="00D85399" w:rsidP="00D853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85399">
        <w:rPr>
          <w:rFonts w:ascii="Times New Roman" w:hAnsi="Times New Roman" w:cs="Times New Roman"/>
          <w:sz w:val="12"/>
          <w:szCs w:val="12"/>
        </w:rPr>
        <w:t>приложение 1 к Муниципальной программе изложить в редакции согласно Приложению 1 к настоящему постановлению.</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2. Опубликовать настоящее постановление в газете «Сергиевский вестник».</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3. Настоящее постановление вступает в силу со дня его официального опубликования.</w:t>
      </w:r>
    </w:p>
    <w:p w:rsidR="00D85399" w:rsidRPr="00D85399" w:rsidRDefault="00D85399" w:rsidP="00D853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D85399">
        <w:rPr>
          <w:rFonts w:ascii="Times New Roman" w:hAnsi="Times New Roman" w:cs="Times New Roman"/>
          <w:sz w:val="12"/>
          <w:szCs w:val="12"/>
        </w:rPr>
        <w:t>Контроль за</w:t>
      </w:r>
      <w:proofErr w:type="gramEnd"/>
      <w:r w:rsidRPr="00D85399">
        <w:rPr>
          <w:rFonts w:ascii="Times New Roman" w:hAnsi="Times New Roman" w:cs="Times New Roman"/>
          <w:sz w:val="12"/>
          <w:szCs w:val="12"/>
        </w:rPr>
        <w:t xml:space="preserve">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cs="Times New Roman"/>
          <w:sz w:val="12"/>
          <w:szCs w:val="12"/>
        </w:rPr>
        <w:t>она Сергиевский  Панфилову Н.В.</w:t>
      </w:r>
    </w:p>
    <w:p w:rsidR="00D85399" w:rsidRP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Глава муниципального района Сергиевский</w:t>
      </w: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 xml:space="preserve">А. И. </w:t>
      </w:r>
      <w:proofErr w:type="spellStart"/>
      <w:r w:rsidRPr="00D85399">
        <w:rPr>
          <w:rFonts w:ascii="Times New Roman" w:hAnsi="Times New Roman" w:cs="Times New Roman"/>
          <w:sz w:val="12"/>
          <w:szCs w:val="12"/>
        </w:rPr>
        <w:t>Екамасов</w:t>
      </w:r>
      <w:proofErr w:type="spellEnd"/>
    </w:p>
    <w:p w:rsidR="00D85399" w:rsidRDefault="00D85399" w:rsidP="00D85399">
      <w:pPr>
        <w:spacing w:after="0" w:line="240" w:lineRule="auto"/>
        <w:ind w:firstLine="284"/>
        <w:jc w:val="right"/>
        <w:rPr>
          <w:rFonts w:ascii="Times New Roman" w:hAnsi="Times New Roman" w:cs="Times New Roman"/>
          <w:sz w:val="12"/>
          <w:szCs w:val="12"/>
        </w:rPr>
      </w:pP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ab/>
      </w:r>
      <w:r w:rsidRPr="00D85399">
        <w:rPr>
          <w:rFonts w:ascii="Times New Roman" w:hAnsi="Times New Roman" w:cs="Times New Roman"/>
          <w:sz w:val="12"/>
          <w:szCs w:val="12"/>
        </w:rPr>
        <w:tab/>
      </w:r>
      <w:r w:rsidRPr="00D85399">
        <w:rPr>
          <w:rFonts w:ascii="Times New Roman" w:hAnsi="Times New Roman" w:cs="Times New Roman"/>
          <w:sz w:val="12"/>
          <w:szCs w:val="12"/>
        </w:rPr>
        <w:tab/>
      </w:r>
      <w:r w:rsidRPr="00D85399">
        <w:rPr>
          <w:rFonts w:ascii="Times New Roman" w:hAnsi="Times New Roman" w:cs="Times New Roman"/>
          <w:sz w:val="12"/>
          <w:szCs w:val="12"/>
        </w:rPr>
        <w:tab/>
        <w:t xml:space="preserve">Приложение №1 </w:t>
      </w: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 xml:space="preserve">к постановлению администрации </w:t>
      </w: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 xml:space="preserve">муниципального района Сергиевский </w:t>
      </w:r>
    </w:p>
    <w:p w:rsidR="00D85399" w:rsidRP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№277 от 27 марта 2023 года</w:t>
      </w:r>
    </w:p>
    <w:p w:rsidR="00D85399" w:rsidRP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Приложение № 1</w:t>
      </w: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 xml:space="preserve">к муниципальной программе "Переселение граждан </w:t>
      </w:r>
    </w:p>
    <w:p w:rsidR="00D85399" w:rsidRP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из аварийного жилищного фонда, признанного таковым</w:t>
      </w: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 xml:space="preserve">до 1 января 2017 года на территории муниципального </w:t>
      </w: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района Сергиевский Самарской области" до 2024 года</w:t>
      </w:r>
    </w:p>
    <w:p w:rsidR="00D85399" w:rsidRDefault="00D85399" w:rsidP="00D85399">
      <w:pPr>
        <w:spacing w:after="0" w:line="240" w:lineRule="auto"/>
        <w:ind w:firstLine="284"/>
        <w:jc w:val="center"/>
        <w:rPr>
          <w:rFonts w:ascii="Times New Roman" w:hAnsi="Times New Roman" w:cs="Times New Roman"/>
          <w:sz w:val="12"/>
          <w:szCs w:val="12"/>
        </w:rPr>
      </w:pPr>
      <w:r w:rsidRPr="00D85399">
        <w:rPr>
          <w:rFonts w:ascii="Times New Roman" w:hAnsi="Times New Roman" w:cs="Times New Roman"/>
          <w:sz w:val="12"/>
          <w:szCs w:val="12"/>
        </w:rPr>
        <w:t xml:space="preserve">ИНФОРМАЦИЯ </w:t>
      </w:r>
    </w:p>
    <w:p w:rsidR="00D85399" w:rsidRDefault="00D85399" w:rsidP="00D85399">
      <w:pPr>
        <w:spacing w:after="0" w:line="240" w:lineRule="auto"/>
        <w:ind w:firstLine="284"/>
        <w:jc w:val="center"/>
        <w:rPr>
          <w:rFonts w:ascii="Times New Roman" w:hAnsi="Times New Roman" w:cs="Times New Roman"/>
          <w:sz w:val="12"/>
          <w:szCs w:val="12"/>
        </w:rPr>
      </w:pPr>
      <w:r w:rsidRPr="00D85399">
        <w:rPr>
          <w:rFonts w:ascii="Times New Roman" w:hAnsi="Times New Roman" w:cs="Times New Roman"/>
          <w:sz w:val="12"/>
          <w:szCs w:val="12"/>
        </w:rPr>
        <w:t>о финансировании мероприятий по переселению граждан из аварийного жилищного фонда на территории муниципального района Сергиевский Самарской области в 2019-2024 году (с участием средств Фонда)</w:t>
      </w:r>
    </w:p>
    <w:tbl>
      <w:tblPr>
        <w:tblW w:w="0" w:type="auto"/>
        <w:tblLook w:val="04A0" w:firstRow="1" w:lastRow="0" w:firstColumn="1" w:lastColumn="0" w:noHBand="0" w:noVBand="1"/>
      </w:tblPr>
      <w:tblGrid>
        <w:gridCol w:w="1384"/>
        <w:gridCol w:w="992"/>
        <w:gridCol w:w="1560"/>
        <w:gridCol w:w="992"/>
        <w:gridCol w:w="992"/>
        <w:gridCol w:w="1809"/>
      </w:tblGrid>
      <w:tr w:rsidR="00D85399" w:rsidRPr="00D85399" w:rsidTr="00BB13D9">
        <w:trPr>
          <w:trHeight w:val="7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Этапы реализации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Всего, рублей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Средства государственно</w:t>
            </w:r>
            <w:r w:rsidR="00BB13D9">
              <w:rPr>
                <w:rFonts w:ascii="Times New Roman" w:eastAsia="Times New Roman" w:hAnsi="Times New Roman" w:cs="Times New Roman"/>
                <w:bCs/>
                <w:color w:val="000000"/>
                <w:sz w:val="12"/>
                <w:szCs w:val="12"/>
                <w:lang w:eastAsia="ru-RU"/>
              </w:rPr>
              <w:t xml:space="preserve">й корпорации-Фонда содействию </w:t>
            </w:r>
            <w:r w:rsidRPr="00D85399">
              <w:rPr>
                <w:rFonts w:ascii="Times New Roman" w:eastAsia="Times New Roman" w:hAnsi="Times New Roman" w:cs="Times New Roman"/>
                <w:bCs/>
                <w:color w:val="000000"/>
                <w:sz w:val="12"/>
                <w:szCs w:val="12"/>
                <w:lang w:eastAsia="ru-RU"/>
              </w:rPr>
              <w:t>реформированию ж</w:t>
            </w:r>
            <w:r w:rsidR="00BB13D9">
              <w:rPr>
                <w:rFonts w:ascii="Times New Roman" w:eastAsia="Times New Roman" w:hAnsi="Times New Roman" w:cs="Times New Roman"/>
                <w:bCs/>
                <w:color w:val="000000"/>
                <w:sz w:val="12"/>
                <w:szCs w:val="12"/>
                <w:lang w:eastAsia="ru-RU"/>
              </w:rPr>
              <w:t xml:space="preserve">илищно-коммунального хозяйства, </w:t>
            </w:r>
            <w:r w:rsidRPr="00D85399">
              <w:rPr>
                <w:rFonts w:ascii="Times New Roman" w:eastAsia="Times New Roman" w:hAnsi="Times New Roman" w:cs="Times New Roman"/>
                <w:bCs/>
                <w:color w:val="000000"/>
                <w:sz w:val="12"/>
                <w:szCs w:val="12"/>
                <w:lang w:eastAsia="ru-RU"/>
              </w:rPr>
              <w:t>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Средства областного бюджета,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Средства местного бюджет</w:t>
            </w:r>
            <w:proofErr w:type="gramStart"/>
            <w:r w:rsidRPr="00D85399">
              <w:rPr>
                <w:rFonts w:ascii="Times New Roman" w:eastAsia="Times New Roman" w:hAnsi="Times New Roman" w:cs="Times New Roman"/>
                <w:bCs/>
                <w:color w:val="000000"/>
                <w:sz w:val="12"/>
                <w:szCs w:val="12"/>
                <w:lang w:eastAsia="ru-RU"/>
              </w:rPr>
              <w:t>а(</w:t>
            </w:r>
            <w:proofErr w:type="gramEnd"/>
            <w:r w:rsidRPr="00D85399">
              <w:rPr>
                <w:rFonts w:ascii="Times New Roman" w:eastAsia="Times New Roman" w:hAnsi="Times New Roman" w:cs="Times New Roman"/>
                <w:bCs/>
                <w:color w:val="000000"/>
                <w:sz w:val="12"/>
                <w:szCs w:val="12"/>
                <w:lang w:eastAsia="ru-RU"/>
              </w:rPr>
              <w:t>*), рублей</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5</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6</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первый этап финансирования</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 (2019-2020 годы)</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163 489 859,20</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139 758 993,54</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14 625 941,18</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8 125 522,88</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979 401,60</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второй этап финансирования </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lastRenderedPageBreak/>
              <w:t>(2020-2021 годы)</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lastRenderedPageBreak/>
              <w:t>134 606 284,00</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115 761 404,24</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12 114 565,56</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6 730 314,20</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0</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lastRenderedPageBreak/>
              <w:t>третий этап финансирования</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 (2021-2022 годы)                       </w:t>
            </w:r>
            <w:r w:rsidRPr="00D85399">
              <w:rPr>
                <w:rFonts w:ascii="Times New Roman" w:eastAsia="Times New Roman" w:hAnsi="Times New Roman" w:cs="Times New Roman"/>
                <w:color w:val="000000"/>
                <w:sz w:val="12"/>
                <w:szCs w:val="12"/>
                <w:lang w:eastAsia="ru-RU"/>
              </w:rPr>
              <w:t>расходы 2021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172 973 827,26</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147 950 409,46</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15 483 182,35</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8 602 140,25</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938 095,20</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третий этап финансирования </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(2021-2022 годы)                                   </w:t>
            </w:r>
            <w:r w:rsidRPr="00D85399">
              <w:rPr>
                <w:rFonts w:ascii="Times New Roman" w:eastAsia="Times New Roman" w:hAnsi="Times New Roman" w:cs="Times New Roman"/>
                <w:color w:val="000000"/>
                <w:sz w:val="12"/>
                <w:szCs w:val="12"/>
                <w:lang w:eastAsia="ru-RU"/>
              </w:rPr>
              <w:t>расходы, переходящие с 2020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141 755,96</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128 326,45</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13 429,51</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третий этап финансирования </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(2021-2022 годы)                               </w:t>
            </w:r>
            <w:r w:rsidRPr="00D85399">
              <w:rPr>
                <w:rFonts w:ascii="Times New Roman" w:eastAsia="Times New Roman" w:hAnsi="Times New Roman" w:cs="Times New Roman"/>
                <w:color w:val="000000"/>
                <w:sz w:val="12"/>
                <w:szCs w:val="12"/>
                <w:lang w:eastAsia="ru-RU"/>
              </w:rPr>
              <w:t>расходы 2022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3 294 501,00</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2 833 270,86</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296 505,09</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164 725,05</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третий этап финансирования </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(2021-2022 годы)                               </w:t>
            </w:r>
            <w:r w:rsidRPr="00D85399">
              <w:rPr>
                <w:rFonts w:ascii="Times New Roman" w:eastAsia="Times New Roman" w:hAnsi="Times New Roman" w:cs="Times New Roman"/>
                <w:color w:val="000000"/>
                <w:sz w:val="12"/>
                <w:szCs w:val="12"/>
                <w:lang w:eastAsia="ru-RU"/>
              </w:rPr>
              <w:t>расходы 2023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2 209 165,60</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1 959 373,26</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205 050,69</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44 741,65</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четвертый этап финансирования                                                               (2022-2023 годы)</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0</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0</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BB13D9" w:rsidRDefault="00D85399" w:rsidP="00BB13D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пятый этап финансирования</w:t>
            </w:r>
          </w:p>
          <w:p w:rsidR="00D85399" w:rsidRPr="00D85399" w:rsidRDefault="00D85399" w:rsidP="00BB13D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 (2023-2024 годы)</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116 039 740,15</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72 856 877,28</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32 549 307,86</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10 633 555,01</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0</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BB13D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пятый этап финансирования </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(2023-2024 годы)                            </w:t>
            </w:r>
            <w:r w:rsidRPr="00D85399">
              <w:rPr>
                <w:rFonts w:ascii="Times New Roman" w:eastAsia="Times New Roman" w:hAnsi="Times New Roman" w:cs="Times New Roman"/>
                <w:color w:val="000000"/>
                <w:sz w:val="12"/>
                <w:szCs w:val="12"/>
                <w:lang w:eastAsia="ru-RU"/>
              </w:rPr>
              <w:t xml:space="preserve">в </w:t>
            </w:r>
            <w:proofErr w:type="spellStart"/>
            <w:r w:rsidRPr="00D85399">
              <w:rPr>
                <w:rFonts w:ascii="Times New Roman" w:eastAsia="Times New Roman" w:hAnsi="Times New Roman" w:cs="Times New Roman"/>
                <w:color w:val="000000"/>
                <w:sz w:val="12"/>
                <w:szCs w:val="12"/>
                <w:lang w:eastAsia="ru-RU"/>
              </w:rPr>
              <w:t>т.ч</w:t>
            </w:r>
            <w:proofErr w:type="spellEnd"/>
            <w:r w:rsidRPr="00D85399">
              <w:rPr>
                <w:rFonts w:ascii="Times New Roman" w:eastAsia="Times New Roman" w:hAnsi="Times New Roman" w:cs="Times New Roman"/>
                <w:color w:val="000000"/>
                <w:sz w:val="12"/>
                <w:szCs w:val="12"/>
                <w:lang w:eastAsia="ru-RU"/>
              </w:rPr>
              <w:t>. расходы 2022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78 432 126,24</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67 451 628,57</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7 058 891,36</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3 921 606,31</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BB13D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пятый этап финансирования</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 (2023-2024 годы)                            </w:t>
            </w:r>
            <w:r w:rsidRPr="00D85399">
              <w:rPr>
                <w:rFonts w:ascii="Times New Roman" w:eastAsia="Times New Roman" w:hAnsi="Times New Roman" w:cs="Times New Roman"/>
                <w:color w:val="000000"/>
                <w:sz w:val="12"/>
                <w:szCs w:val="12"/>
                <w:lang w:eastAsia="ru-RU"/>
              </w:rPr>
              <w:t xml:space="preserve">в </w:t>
            </w:r>
            <w:proofErr w:type="spellStart"/>
            <w:r w:rsidRPr="00D85399">
              <w:rPr>
                <w:rFonts w:ascii="Times New Roman" w:eastAsia="Times New Roman" w:hAnsi="Times New Roman" w:cs="Times New Roman"/>
                <w:color w:val="000000"/>
                <w:sz w:val="12"/>
                <w:szCs w:val="12"/>
                <w:lang w:eastAsia="ru-RU"/>
              </w:rPr>
              <w:t>т.ч</w:t>
            </w:r>
            <w:proofErr w:type="spellEnd"/>
            <w:r w:rsidRPr="00D85399">
              <w:rPr>
                <w:rFonts w:ascii="Times New Roman" w:eastAsia="Times New Roman" w:hAnsi="Times New Roman" w:cs="Times New Roman"/>
                <w:color w:val="000000"/>
                <w:sz w:val="12"/>
                <w:szCs w:val="12"/>
                <w:lang w:eastAsia="ru-RU"/>
              </w:rPr>
              <w:t>. расходы 2023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37 607 613,91</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5 405 248,71</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25 490 416,50</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6 711 948,70</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BB13D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пятый этап финансирования</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 (2023-2024 годы)                            </w:t>
            </w:r>
            <w:proofErr w:type="spellStart"/>
            <w:r w:rsidRPr="00D85399">
              <w:rPr>
                <w:rFonts w:ascii="Times New Roman" w:eastAsia="Times New Roman" w:hAnsi="Times New Roman" w:cs="Times New Roman"/>
                <w:bCs/>
                <w:color w:val="000000"/>
                <w:sz w:val="12"/>
                <w:szCs w:val="12"/>
                <w:lang w:eastAsia="ru-RU"/>
              </w:rPr>
              <w:t>сверхфинансирование</w:t>
            </w:r>
            <w:proofErr w:type="spellEnd"/>
            <w:r w:rsidRPr="00D85399">
              <w:rPr>
                <w:rFonts w:ascii="Times New Roman" w:eastAsia="Times New Roman" w:hAnsi="Times New Roman" w:cs="Times New Roman"/>
                <w:bCs/>
                <w:color w:val="000000"/>
                <w:sz w:val="12"/>
                <w:szCs w:val="12"/>
                <w:lang w:eastAsia="ru-RU"/>
              </w:rPr>
              <w:t xml:space="preserve">                          </w:t>
            </w:r>
            <w:r w:rsidRPr="00D85399">
              <w:rPr>
                <w:rFonts w:ascii="Times New Roman" w:eastAsia="Times New Roman" w:hAnsi="Times New Roman" w:cs="Times New Roman"/>
                <w:color w:val="000000"/>
                <w:sz w:val="12"/>
                <w:szCs w:val="12"/>
                <w:lang w:eastAsia="ru-RU"/>
              </w:rPr>
              <w:t>расходы 2022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17 545 042,40</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16 313 941,63</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1 231 100,77</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610 300 175,57</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481 248 655,09</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91 601 923,87</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34 300 999,04</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3 148 597,57</w:t>
            </w:r>
          </w:p>
        </w:tc>
      </w:tr>
    </w:tbl>
    <w:p w:rsidR="00D85399" w:rsidRDefault="00D85399" w:rsidP="00D85399">
      <w:pPr>
        <w:spacing w:after="0" w:line="240" w:lineRule="auto"/>
        <w:ind w:firstLine="284"/>
        <w:jc w:val="center"/>
        <w:rPr>
          <w:rFonts w:ascii="Times New Roman" w:hAnsi="Times New Roman" w:cs="Times New Roman"/>
          <w:sz w:val="12"/>
          <w:szCs w:val="12"/>
        </w:rPr>
      </w:pPr>
    </w:p>
    <w:p w:rsidR="00BB13D9" w:rsidRDefault="00BB13D9" w:rsidP="00D85399">
      <w:pPr>
        <w:spacing w:after="0" w:line="240" w:lineRule="auto"/>
        <w:ind w:firstLine="284"/>
        <w:jc w:val="center"/>
        <w:rPr>
          <w:rFonts w:ascii="Times New Roman" w:hAnsi="Times New Roman" w:cs="Times New Roman"/>
          <w:sz w:val="12"/>
          <w:szCs w:val="12"/>
        </w:rPr>
      </w:pPr>
      <w:r w:rsidRPr="00BB13D9">
        <w:rPr>
          <w:rFonts w:ascii="Times New Roman" w:hAnsi="Times New Roman" w:cs="Times New Roman"/>
          <w:sz w:val="12"/>
          <w:szCs w:val="12"/>
        </w:rPr>
        <w:t>ИНФОРМАЦИЯ                                                                                                                                                                                                                                                                                                                           о финансировании мероприятий по переселению граждан из непригодных для проживания домов блокированной застройки, признанных таковыми до 1 января 2017 года на территории муниципального района Сергиевский Самарской области в 2022 году (без участия средств Фонда)</w:t>
      </w:r>
    </w:p>
    <w:tbl>
      <w:tblPr>
        <w:tblW w:w="0" w:type="auto"/>
        <w:tblInd w:w="93" w:type="dxa"/>
        <w:tblLook w:val="04A0" w:firstRow="1" w:lastRow="0" w:firstColumn="1" w:lastColumn="0" w:noHBand="0" w:noVBand="1"/>
      </w:tblPr>
      <w:tblGrid>
        <w:gridCol w:w="832"/>
        <w:gridCol w:w="966"/>
        <w:gridCol w:w="1685"/>
        <w:gridCol w:w="1096"/>
        <w:gridCol w:w="1050"/>
        <w:gridCol w:w="2007"/>
      </w:tblGrid>
      <w:tr w:rsidR="00BB13D9" w:rsidRPr="00BB13D9" w:rsidTr="00BB13D9">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Годы реализации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Всего, 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Средст</w:t>
            </w:r>
            <w:r>
              <w:rPr>
                <w:rFonts w:ascii="Times New Roman" w:eastAsia="Times New Roman" w:hAnsi="Times New Roman" w:cs="Times New Roman"/>
                <w:bCs/>
                <w:color w:val="000000"/>
                <w:sz w:val="12"/>
                <w:szCs w:val="12"/>
                <w:lang w:eastAsia="ru-RU"/>
              </w:rPr>
              <w:t>ва государственной корпорации-</w:t>
            </w:r>
            <w:r w:rsidRPr="00BB13D9">
              <w:rPr>
                <w:rFonts w:ascii="Times New Roman" w:eastAsia="Times New Roman" w:hAnsi="Times New Roman" w:cs="Times New Roman"/>
                <w:bCs/>
                <w:color w:val="000000"/>
                <w:sz w:val="12"/>
                <w:szCs w:val="12"/>
                <w:lang w:eastAsia="ru-RU"/>
              </w:rPr>
              <w:t>Фонда содействию реформированию жилищно-коммунального хозяйства, 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Средства областного бюджета, 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Средства местного бюджета</w:t>
            </w:r>
            <w:proofErr w:type="gramStart"/>
            <w:r w:rsidRPr="00BB13D9">
              <w:rPr>
                <w:rFonts w:ascii="Times New Roman" w:eastAsia="Times New Roman" w:hAnsi="Times New Roman" w:cs="Times New Roman"/>
                <w:bCs/>
                <w:color w:val="000000"/>
                <w:sz w:val="12"/>
                <w:szCs w:val="12"/>
                <w:lang w:eastAsia="ru-RU"/>
              </w:rPr>
              <w:t xml:space="preserve"> (*), </w:t>
            </w:r>
            <w:proofErr w:type="gramEnd"/>
            <w:r w:rsidRPr="00BB13D9">
              <w:rPr>
                <w:rFonts w:ascii="Times New Roman" w:eastAsia="Times New Roman" w:hAnsi="Times New Roman" w:cs="Times New Roman"/>
                <w:bCs/>
                <w:color w:val="000000"/>
                <w:sz w:val="12"/>
                <w:szCs w:val="12"/>
                <w:lang w:eastAsia="ru-RU"/>
              </w:rPr>
              <w:t>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BB13D9" w:rsidRPr="00BB13D9" w:rsidTr="00BB13D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6</w:t>
            </w:r>
          </w:p>
        </w:tc>
      </w:tr>
      <w:tr w:rsidR="00BB13D9" w:rsidRPr="00BB13D9" w:rsidTr="00BB13D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sz w:val="12"/>
                <w:szCs w:val="12"/>
                <w:lang w:eastAsia="ru-RU"/>
              </w:rPr>
            </w:pPr>
            <w:r w:rsidRPr="00BB13D9">
              <w:rPr>
                <w:rFonts w:ascii="Times New Roman" w:eastAsia="Times New Roman" w:hAnsi="Times New Roman" w:cs="Times New Roman"/>
                <w:sz w:val="12"/>
                <w:szCs w:val="12"/>
                <w:lang w:eastAsia="ru-RU"/>
              </w:rPr>
              <w:t>50 383 113,66</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47 863 957,98</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2 519 155,68</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0,00</w:t>
            </w:r>
          </w:p>
        </w:tc>
      </w:tr>
      <w:tr w:rsidR="00BB13D9" w:rsidRPr="00BB13D9" w:rsidTr="00BB13D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2023</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sz w:val="12"/>
                <w:szCs w:val="12"/>
                <w:lang w:eastAsia="ru-RU"/>
              </w:rPr>
            </w:pPr>
            <w:r w:rsidRPr="00BB13D9">
              <w:rPr>
                <w:rFonts w:ascii="Times New Roman" w:eastAsia="Times New Roman" w:hAnsi="Times New Roman" w:cs="Times New Roman"/>
                <w:sz w:val="12"/>
                <w:szCs w:val="12"/>
                <w:lang w:eastAsia="ru-RU"/>
              </w:rPr>
              <w:t>33 616 622,56</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23 558 521,01</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10 058 101,55</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0,00</w:t>
            </w:r>
          </w:p>
        </w:tc>
      </w:tr>
      <w:tr w:rsidR="00BB13D9" w:rsidRPr="00BB13D9" w:rsidTr="00BB13D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83 999 736,22</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71 422 478,99</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12 577 257,23</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0,00</w:t>
            </w:r>
          </w:p>
        </w:tc>
      </w:tr>
      <w:tr w:rsidR="00BB13D9" w:rsidRPr="00BB13D9" w:rsidTr="00BB13D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ВСЕГО</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694 299 911,79</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481 248 655,09</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163 024 402,86</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46 878 256,27</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3 148 597,57</w:t>
            </w:r>
          </w:p>
        </w:tc>
      </w:tr>
    </w:tbl>
    <w:p w:rsidR="00BB13D9" w:rsidRDefault="00BB13D9" w:rsidP="00BB13D9">
      <w:pPr>
        <w:spacing w:after="0" w:line="240" w:lineRule="auto"/>
        <w:ind w:firstLine="284"/>
        <w:jc w:val="both"/>
        <w:rPr>
          <w:rFonts w:ascii="Times New Roman" w:hAnsi="Times New Roman" w:cs="Times New Roman"/>
          <w:sz w:val="12"/>
          <w:szCs w:val="12"/>
        </w:rPr>
      </w:pPr>
      <w:r w:rsidRPr="00BB13D9">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BB13D9" w:rsidRPr="00ED6636" w:rsidRDefault="00BB13D9" w:rsidP="00BB13D9">
      <w:pPr>
        <w:spacing w:after="0" w:line="240" w:lineRule="auto"/>
        <w:ind w:firstLine="284"/>
        <w:jc w:val="both"/>
        <w:rPr>
          <w:rFonts w:ascii="Times New Roman" w:hAnsi="Times New Roman" w:cs="Times New Roman"/>
          <w:sz w:val="12"/>
          <w:szCs w:val="12"/>
        </w:rPr>
      </w:pPr>
      <w:bookmarkStart w:id="0" w:name="_GoBack"/>
      <w:bookmarkEnd w:id="0"/>
    </w:p>
    <w:p w:rsidR="00ED6636" w:rsidRPr="00ED6636" w:rsidRDefault="00ED6636" w:rsidP="00ED6636">
      <w:pPr>
        <w:spacing w:after="0" w:line="240" w:lineRule="auto"/>
        <w:ind w:firstLine="284"/>
        <w:jc w:val="both"/>
        <w:rPr>
          <w:rFonts w:ascii="Times New Roman" w:hAnsi="Times New Roman" w:cs="Times New Roman"/>
          <w:sz w:val="12"/>
          <w:szCs w:val="12"/>
        </w:rPr>
      </w:pPr>
    </w:p>
    <w:p w:rsidR="00ED6636" w:rsidRDefault="00ED6636" w:rsidP="00ED6636">
      <w:pPr>
        <w:spacing w:after="0" w:line="240" w:lineRule="auto"/>
        <w:ind w:firstLine="284"/>
        <w:jc w:val="both"/>
        <w:rPr>
          <w:rFonts w:ascii="Times New Roman" w:hAnsi="Times New Roman" w:cs="Times New Roman"/>
          <w:sz w:val="12"/>
          <w:szCs w:val="12"/>
        </w:rPr>
      </w:pPr>
    </w:p>
    <w:p w:rsidR="007F600A" w:rsidRPr="00F40AE8" w:rsidRDefault="007F600A" w:rsidP="007F600A">
      <w:pPr>
        <w:spacing w:after="0" w:line="240" w:lineRule="auto"/>
        <w:ind w:firstLine="284"/>
        <w:jc w:val="right"/>
        <w:rPr>
          <w:rFonts w:ascii="Times New Roman" w:hAnsi="Times New Roman" w:cs="Times New Roman"/>
          <w:sz w:val="12"/>
          <w:szCs w:val="12"/>
        </w:rPr>
      </w:pPr>
    </w:p>
    <w:p w:rsidR="00F40AE8" w:rsidRDefault="00F40AE8" w:rsidP="00F40AE8">
      <w:pPr>
        <w:spacing w:after="0" w:line="240" w:lineRule="auto"/>
        <w:ind w:firstLine="284"/>
        <w:jc w:val="center"/>
        <w:rPr>
          <w:rFonts w:ascii="Times New Roman" w:hAnsi="Times New Roman" w:cs="Times New Roman"/>
          <w:sz w:val="12"/>
          <w:szCs w:val="12"/>
        </w:rPr>
      </w:pPr>
    </w:p>
    <w:p w:rsidR="00537872" w:rsidRDefault="00537872" w:rsidP="00EF4C0A">
      <w:pPr>
        <w:spacing w:after="0" w:line="240" w:lineRule="auto"/>
        <w:ind w:firstLine="284"/>
        <w:jc w:val="center"/>
        <w:rPr>
          <w:rFonts w:ascii="Times New Roman" w:hAnsi="Times New Roman" w:cs="Times New Roman"/>
          <w:sz w:val="12"/>
          <w:szCs w:val="12"/>
        </w:rPr>
      </w:pPr>
    </w:p>
    <w:p w:rsidR="00537872" w:rsidRDefault="00537872" w:rsidP="00EF4C0A">
      <w:pPr>
        <w:spacing w:after="0" w:line="240" w:lineRule="auto"/>
        <w:ind w:firstLine="284"/>
        <w:jc w:val="center"/>
        <w:rPr>
          <w:rFonts w:ascii="Times New Roman" w:hAnsi="Times New Roman" w:cs="Times New Roman"/>
          <w:sz w:val="12"/>
          <w:szCs w:val="12"/>
        </w:rPr>
      </w:pPr>
    </w:p>
    <w:p w:rsidR="00EF4C0A" w:rsidRPr="00124A6B" w:rsidRDefault="00EF4C0A" w:rsidP="00EF4C0A">
      <w:pPr>
        <w:spacing w:after="0" w:line="240" w:lineRule="auto"/>
        <w:ind w:firstLine="284"/>
        <w:jc w:val="center"/>
        <w:rPr>
          <w:rFonts w:ascii="Times New Roman" w:hAnsi="Times New Roman" w:cs="Times New Roman"/>
          <w:sz w:val="12"/>
          <w:szCs w:val="12"/>
        </w:rPr>
      </w:pPr>
    </w:p>
    <w:p w:rsidR="00124A6B" w:rsidRDefault="00124A6B" w:rsidP="000B524B">
      <w:pPr>
        <w:spacing w:after="0" w:line="240" w:lineRule="auto"/>
        <w:ind w:firstLine="284"/>
        <w:jc w:val="center"/>
        <w:rPr>
          <w:rFonts w:ascii="Times New Roman" w:hAnsi="Times New Roman" w:cs="Times New Roman"/>
          <w:sz w:val="12"/>
          <w:szCs w:val="12"/>
        </w:rPr>
      </w:pPr>
    </w:p>
    <w:p w:rsidR="00B54A2F" w:rsidRPr="004F388A" w:rsidRDefault="00B54A2F" w:rsidP="00B54A2F">
      <w:pPr>
        <w:spacing w:after="0" w:line="240" w:lineRule="auto"/>
        <w:ind w:firstLine="284"/>
        <w:jc w:val="both"/>
        <w:rPr>
          <w:rFonts w:ascii="Times New Roman" w:hAnsi="Times New Roman" w:cs="Times New Roman"/>
          <w:sz w:val="12"/>
          <w:szCs w:val="12"/>
        </w:rPr>
      </w:pPr>
    </w:p>
    <w:p w:rsidR="004F388A" w:rsidRPr="004F388A" w:rsidRDefault="004F388A" w:rsidP="004F388A">
      <w:pPr>
        <w:spacing w:after="0" w:line="240" w:lineRule="auto"/>
        <w:ind w:firstLine="284"/>
        <w:jc w:val="both"/>
        <w:rPr>
          <w:rFonts w:ascii="Times New Roman" w:hAnsi="Times New Roman" w:cs="Times New Roman"/>
          <w:sz w:val="12"/>
          <w:szCs w:val="12"/>
        </w:rPr>
      </w:pPr>
    </w:p>
    <w:p w:rsidR="004F388A" w:rsidRPr="004F388A" w:rsidRDefault="004F388A" w:rsidP="004F388A">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1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512A26" w:rsidTr="00512A2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2A26" w:rsidRDefault="00512A26" w:rsidP="00512A26">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512A26" w:rsidRDefault="000B524B"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17</w:t>
            </w:r>
            <w:r w:rsidR="00512A26">
              <w:rPr>
                <w:rFonts w:ascii="Times New Roman" w:eastAsia="Calibri" w:hAnsi="Times New Roman" w:cs="Times New Roman"/>
                <w:sz w:val="12"/>
                <w:szCs w:val="12"/>
              </w:rPr>
              <w:t>.03.2023г.</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4F388A" w:rsidRPr="004F388A" w:rsidRDefault="004F388A" w:rsidP="004F388A">
      <w:pPr>
        <w:spacing w:after="0" w:line="240" w:lineRule="auto"/>
        <w:ind w:firstLine="284"/>
        <w:jc w:val="both"/>
        <w:rPr>
          <w:rFonts w:ascii="Times New Roman" w:hAnsi="Times New Roman" w:cs="Times New Roman"/>
          <w:sz w:val="12"/>
          <w:szCs w:val="12"/>
        </w:rPr>
      </w:pPr>
    </w:p>
    <w:p w:rsidR="008A4D60" w:rsidRPr="00AC7B54" w:rsidRDefault="00C90B80" w:rsidP="00634312">
      <w:pPr>
        <w:pStyle w:val="ConsPlusNormal"/>
        <w:ind w:firstLine="0"/>
        <w:jc w:val="both"/>
        <w:rPr>
          <w:rFonts w:ascii="Times New Roman" w:hAnsi="Times New Roman" w:cs="Times New Roman"/>
          <w:sz w:val="12"/>
          <w:szCs w:val="12"/>
        </w:rPr>
      </w:pPr>
      <w:bookmarkStart w:id="1" w:name="_Hlk10193972"/>
      <w:r w:rsidRPr="00C90B80">
        <w:rPr>
          <w:rFonts w:ascii="Times New Roman" w:hAnsi="Times New Roman" w:cs="Times New Roman"/>
          <w:sz w:val="12"/>
          <w:szCs w:val="12"/>
        </w:rPr>
        <w:t xml:space="preserve"> </w:t>
      </w:r>
      <w:bookmarkEnd w:id="1"/>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C3" w:rsidRDefault="00A84AC3" w:rsidP="000F23DD">
      <w:pPr>
        <w:spacing w:after="0" w:line="240" w:lineRule="auto"/>
      </w:pPr>
      <w:r>
        <w:separator/>
      </w:r>
    </w:p>
  </w:endnote>
  <w:endnote w:type="continuationSeparator" w:id="0">
    <w:p w:rsidR="00A84AC3" w:rsidRDefault="00A84AC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C3" w:rsidRDefault="00A84AC3" w:rsidP="000F23DD">
      <w:pPr>
        <w:spacing w:after="0" w:line="240" w:lineRule="auto"/>
      </w:pPr>
      <w:r>
        <w:separator/>
      </w:r>
    </w:p>
  </w:footnote>
  <w:footnote w:type="continuationSeparator" w:id="0">
    <w:p w:rsidR="00A84AC3" w:rsidRDefault="00A84AC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36" w:rsidRDefault="00ED6636"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BB13D9">
          <w:rPr>
            <w:noProof/>
          </w:rPr>
          <w:t>2</w:t>
        </w:r>
        <w:r>
          <w:rPr>
            <w:noProof/>
          </w:rPr>
          <w:fldChar w:fldCharType="end"/>
        </w:r>
      </w:sdtContent>
    </w:sdt>
  </w:p>
  <w:p w:rsidR="00ED6636" w:rsidRPr="00BC242D" w:rsidRDefault="00ED6636"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D6636" w:rsidRPr="00DB40A5" w:rsidRDefault="00ED6636" w:rsidP="00DB40A5">
    <w:pPr>
      <w:pStyle w:val="afb"/>
      <w:rPr>
        <w:rFonts w:ascii="Times New Roman" w:hAnsi="Times New Roman" w:cs="Times New Roman"/>
        <w:sz w:val="18"/>
        <w:szCs w:val="16"/>
      </w:rPr>
    </w:pPr>
    <w:r>
      <w:rPr>
        <w:rFonts w:ascii="Times New Roman" w:hAnsi="Times New Roman" w:cs="Times New Roman"/>
        <w:sz w:val="18"/>
        <w:szCs w:val="16"/>
      </w:rPr>
      <w:t xml:space="preserve">Пятница, 17 марта 2023 года, №30(827)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36" w:rsidRDefault="00ED6636">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9F04A5E"/>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0">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3C43366"/>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6">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7">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8">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9">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2">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3">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4">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5">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6">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7">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0440CA2"/>
    <w:multiLevelType w:val="singleLevel"/>
    <w:tmpl w:val="2CAC0CE6"/>
    <w:lvl w:ilvl="0">
      <w:start w:val="1"/>
      <w:numFmt w:val="decimal"/>
      <w:pStyle w:val="ae"/>
      <w:lvlText w:val="%1)"/>
      <w:lvlJc w:val="left"/>
      <w:pPr>
        <w:tabs>
          <w:tab w:val="num" w:pos="1071"/>
        </w:tabs>
        <w:ind w:left="0" w:firstLine="709"/>
      </w:pPr>
    </w:lvl>
  </w:abstractNum>
  <w:abstractNum w:abstractNumId="6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1">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2">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3">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4">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6">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7">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9">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4">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7">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1"/>
  </w:num>
  <w:num w:numId="3">
    <w:abstractNumId w:val="28"/>
  </w:num>
  <w:num w:numId="4">
    <w:abstractNumId w:val="56"/>
  </w:num>
  <w:num w:numId="5">
    <w:abstractNumId w:val="8"/>
  </w:num>
  <w:num w:numId="6">
    <w:abstractNumId w:val="77"/>
  </w:num>
  <w:num w:numId="7">
    <w:abstractNumId w:val="79"/>
  </w:num>
  <w:num w:numId="8">
    <w:abstractNumId w:val="47"/>
  </w:num>
  <w:num w:numId="9">
    <w:abstractNumId w:val="62"/>
  </w:num>
  <w:num w:numId="10">
    <w:abstractNumId w:val="4"/>
  </w:num>
  <w:num w:numId="11">
    <w:abstractNumId w:val="34"/>
  </w:num>
  <w:num w:numId="12">
    <w:abstractNumId w:val="6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5"/>
  </w:num>
  <w:num w:numId="20">
    <w:abstractNumId w:val="57"/>
  </w:num>
  <w:num w:numId="21">
    <w:abstractNumId w:val="7"/>
  </w:num>
  <w:num w:numId="22">
    <w:abstractNumId w:val="86"/>
  </w:num>
  <w:num w:numId="23">
    <w:abstractNumId w:val="78"/>
  </w:num>
  <w:num w:numId="24">
    <w:abstractNumId w:val="44"/>
  </w:num>
  <w:num w:numId="25">
    <w:abstractNumId w:val="36"/>
  </w:num>
  <w:num w:numId="26">
    <w:abstractNumId w:val="74"/>
  </w:num>
  <w:num w:numId="27">
    <w:abstractNumId w:val="49"/>
  </w:num>
  <w:num w:numId="28">
    <w:abstractNumId w:val="88"/>
  </w:num>
  <w:num w:numId="29">
    <w:abstractNumId w:val="35"/>
  </w:num>
  <w:num w:numId="30">
    <w:abstractNumId w:val="82"/>
  </w:num>
  <w:num w:numId="31">
    <w:abstractNumId w:val="37"/>
  </w:num>
  <w:num w:numId="32">
    <w:abstractNumId w:val="59"/>
  </w:num>
  <w:num w:numId="33">
    <w:abstractNumId w:val="83"/>
  </w:num>
  <w:num w:numId="34">
    <w:abstractNumId w:val="81"/>
  </w:num>
  <w:num w:numId="35">
    <w:abstractNumId w:val="40"/>
  </w:num>
  <w:num w:numId="36">
    <w:abstractNumId w:val="53"/>
  </w:num>
  <w:num w:numId="37">
    <w:abstractNumId w:val="61"/>
  </w:num>
  <w:num w:numId="38">
    <w:abstractNumId w:val="29"/>
  </w:num>
  <w:num w:numId="39">
    <w:abstractNumId w:val="55"/>
  </w:num>
  <w:num w:numId="40">
    <w:abstractNumId w:val="42"/>
  </w:num>
  <w:num w:numId="41">
    <w:abstractNumId w:val="73"/>
  </w:num>
  <w:num w:numId="42">
    <w:abstractNumId w:val="84"/>
  </w:num>
  <w:num w:numId="43">
    <w:abstractNumId w:val="32"/>
  </w:num>
  <w:num w:numId="44">
    <w:abstractNumId w:val="76"/>
  </w:num>
  <w:num w:numId="45">
    <w:abstractNumId w:val="71"/>
  </w:num>
  <w:num w:numId="46">
    <w:abstractNumId w:val="58"/>
  </w:num>
  <w:num w:numId="47">
    <w:abstractNumId w:val="60"/>
  </w:num>
  <w:num w:numId="48">
    <w:abstractNumId w:val="43"/>
  </w:num>
  <w:num w:numId="49">
    <w:abstractNumId w:val="52"/>
  </w:num>
  <w:num w:numId="50">
    <w:abstractNumId w:val="33"/>
  </w:num>
  <w:num w:numId="51">
    <w:abstractNumId w:val="30"/>
  </w:num>
  <w:num w:numId="52">
    <w:abstractNumId w:val="6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0"/>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7"/>
  </w:num>
  <w:num w:numId="57">
    <w:abstractNumId w:val="41"/>
  </w:num>
  <w:num w:numId="58">
    <w:abstractNumId w:val="39"/>
  </w:num>
  <w:num w:numId="59">
    <w:abstractNumId w:val="72"/>
  </w:num>
  <w:num w:numId="60">
    <w:abstractNumId w:val="67"/>
  </w:num>
  <w:num w:numId="61">
    <w:abstractNumId w:val="46"/>
  </w:num>
  <w:num w:numId="62">
    <w:abstractNumId w:val="75"/>
  </w:num>
  <w:num w:numId="63">
    <w:abstractNumId w:val="45"/>
  </w:num>
  <w:num w:numId="64">
    <w:abstractNumId w:val="31"/>
  </w:num>
  <w:num w:numId="65">
    <w:abstractNumId w:val="48"/>
  </w:num>
  <w:num w:numId="66">
    <w:abstractNumId w:val="50"/>
  </w:num>
  <w:num w:numId="67">
    <w:abstractNumId w:val="54"/>
  </w:num>
  <w:num w:numId="68">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34"/>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12"/>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6F1B"/>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D7ED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iPriority w:val="99"/>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iPriority w:val="99"/>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iPriority w:val="99"/>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iPriority w:val="99"/>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1A127-D21F-4814-A29B-FB6331B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26264</TotalTime>
  <Pages>1</Pages>
  <Words>7160</Words>
  <Characters>40815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36</cp:revision>
  <cp:lastPrinted>2023-02-28T10:59:00Z</cp:lastPrinted>
  <dcterms:created xsi:type="dcterms:W3CDTF">2022-02-09T06:24:00Z</dcterms:created>
  <dcterms:modified xsi:type="dcterms:W3CDTF">2023-03-21T10:14:00Z</dcterms:modified>
</cp:coreProperties>
</file>